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8104E" w14:textId="77777777" w:rsidR="00FB5A87" w:rsidRPr="004A3902" w:rsidRDefault="00FB5A87" w:rsidP="00FB5A87">
      <w:pPr>
        <w:widowControl w:val="0"/>
        <w:rPr>
          <w:rFonts w:ascii="Times New Roman" w:eastAsia="Times New Roman" w:hAnsi="Times New Roman"/>
          <w:color w:val="0000FF"/>
          <w:szCs w:val="24"/>
        </w:rPr>
      </w:pPr>
      <w:r w:rsidRPr="004A3902">
        <w:rPr>
          <w:rFonts w:ascii="Times New Roman" w:eastAsia="Times New Roman" w:hAnsi="Times New Roman"/>
          <w:color w:val="0000FF"/>
          <w:szCs w:val="24"/>
        </w:rPr>
        <w:t xml:space="preserve">Blue text </w:t>
      </w:r>
      <w:r w:rsidR="003048AF">
        <w:rPr>
          <w:rFonts w:ascii="Times New Roman" w:eastAsia="Times New Roman" w:hAnsi="Times New Roman"/>
          <w:color w:val="0000FF"/>
          <w:szCs w:val="24"/>
        </w:rPr>
        <w:t xml:space="preserve">provides descriptions/examples; delete and replace with black text that is appropriate for the operation. </w:t>
      </w:r>
      <w:r w:rsidR="00462840">
        <w:rPr>
          <w:rFonts w:ascii="Times New Roman" w:eastAsia="Times New Roman" w:hAnsi="Times New Roman"/>
          <w:color w:val="0000FF"/>
          <w:szCs w:val="24"/>
        </w:rPr>
        <w:t>Black text is to be included in the cover sheet.</w:t>
      </w:r>
    </w:p>
    <w:p w14:paraId="2FB64918" w14:textId="77777777" w:rsidR="00FB5A87" w:rsidRDefault="00FB5A87" w:rsidP="00FB5A87">
      <w:pPr>
        <w:widowControl w:val="0"/>
        <w:rPr>
          <w:rFonts w:ascii="Times New Roman" w:eastAsia="Times New Roman" w:hAnsi="Times New Roman"/>
          <w:color w:val="0000FF"/>
        </w:rPr>
      </w:pPr>
    </w:p>
    <w:p w14:paraId="7F1EDF81" w14:textId="77777777" w:rsidR="00FB5A87" w:rsidRPr="00FB5A87" w:rsidRDefault="00FB5A87" w:rsidP="00FB5A87">
      <w:pPr>
        <w:widowControl w:val="0"/>
        <w:rPr>
          <w:rFonts w:ascii="Times New Roman" w:eastAsia="Times New Roman" w:hAnsi="Times New Roman"/>
          <w:color w:val="0000FF"/>
        </w:rPr>
      </w:pPr>
      <w:r w:rsidRPr="004A3902">
        <w:rPr>
          <w:rFonts w:ascii="Times New Roman" w:eastAsia="Times New Roman" w:hAnsi="Times New Roman"/>
          <w:color w:val="0000FF"/>
        </w:rPr>
        <w:t>Use the most recent nutrient management plan cover sheet (</w:t>
      </w:r>
      <w:r w:rsidR="00462840">
        <w:rPr>
          <w:rFonts w:ascii="Times New Roman" w:eastAsia="Times New Roman" w:hAnsi="Times New Roman"/>
          <w:color w:val="0000FF"/>
        </w:rPr>
        <w:t>Regular No-Land Cover Sheet</w:t>
      </w:r>
      <w:r w:rsidRPr="004A3902">
        <w:rPr>
          <w:rFonts w:ascii="Times New Roman" w:eastAsia="Times New Roman" w:hAnsi="Times New Roman"/>
          <w:color w:val="0000FF"/>
        </w:rPr>
        <w:t xml:space="preserve">) as a template, available on the ANMP website </w:t>
      </w:r>
      <w:r w:rsidRPr="004A3902">
        <w:rPr>
          <w:rFonts w:ascii="Times New Roman" w:eastAsia="Times New Roman" w:hAnsi="Times New Roman"/>
          <w:color w:val="0000FF"/>
        </w:rPr>
        <w:sym w:font="Wingdings" w:char="F0E0"/>
      </w:r>
      <w:r w:rsidRPr="004A3902">
        <w:rPr>
          <w:rFonts w:ascii="Times New Roman" w:eastAsia="Times New Roman" w:hAnsi="Times New Roman"/>
          <w:color w:val="0000FF"/>
        </w:rPr>
        <w:t xml:space="preserve"> Plan Writing Tools </w:t>
      </w:r>
      <w:r w:rsidRPr="004A3902">
        <w:rPr>
          <w:rFonts w:ascii="Times New Roman" w:eastAsia="Times New Roman" w:hAnsi="Times New Roman"/>
          <w:color w:val="0000FF"/>
        </w:rPr>
        <w:sym w:font="Wingdings" w:char="F0E0"/>
      </w:r>
      <w:r w:rsidRPr="004A3902">
        <w:rPr>
          <w:rFonts w:ascii="Times New Roman" w:eastAsia="Times New Roman" w:hAnsi="Times New Roman"/>
          <w:color w:val="0000FF"/>
        </w:rPr>
        <w:t xml:space="preserve"> 8. Compiling and Reviewing Your Nutrient Management Plan </w:t>
      </w:r>
      <w:r w:rsidRPr="004A3902">
        <w:rPr>
          <w:rFonts w:ascii="Times New Roman" w:eastAsia="Times New Roman" w:hAnsi="Times New Roman"/>
          <w:color w:val="0000FF"/>
        </w:rPr>
        <w:sym w:font="Wingdings" w:char="F0E0"/>
      </w:r>
      <w:r w:rsidRPr="004A3902">
        <w:rPr>
          <w:rFonts w:ascii="Times New Roman" w:eastAsia="Times New Roman" w:hAnsi="Times New Roman"/>
          <w:color w:val="0000FF"/>
        </w:rPr>
        <w:t xml:space="preserve"> Cover Sheets.</w:t>
      </w:r>
    </w:p>
    <w:p w14:paraId="5E714422" w14:textId="77777777" w:rsidR="00FB5A87" w:rsidRDefault="00FB5A87" w:rsidP="00FB5A87">
      <w:pPr>
        <w:widowControl w:val="0"/>
        <w:rPr>
          <w:rFonts w:ascii="Times New Roman" w:eastAsia="Times New Roman" w:hAnsi="Times New Roman"/>
          <w:color w:val="0000FF"/>
          <w:szCs w:val="24"/>
        </w:rPr>
      </w:pPr>
    </w:p>
    <w:p w14:paraId="3A4FB853" w14:textId="13E72689" w:rsidR="004A3902" w:rsidRPr="004A3902" w:rsidRDefault="00FA0880" w:rsidP="00FB5A87">
      <w:pPr>
        <w:widowControl w:val="0"/>
        <w:rPr>
          <w:rFonts w:ascii="Times New Roman" w:eastAsia="Times New Roman" w:hAnsi="Times New Roman"/>
          <w:color w:val="0000FF"/>
          <w:szCs w:val="24"/>
        </w:rPr>
      </w:pPr>
      <w:r>
        <w:rPr>
          <w:rFonts w:ascii="Times New Roman" w:eastAsia="Times New Roman" w:hAnsi="Times New Roman"/>
          <w:color w:val="0000FF"/>
          <w:szCs w:val="24"/>
        </w:rPr>
        <w:t xml:space="preserve">(Updated </w:t>
      </w:r>
      <w:r w:rsidR="00C14D14">
        <w:rPr>
          <w:rFonts w:ascii="Times New Roman" w:eastAsia="Times New Roman" w:hAnsi="Times New Roman"/>
          <w:color w:val="0000FF"/>
          <w:szCs w:val="24"/>
        </w:rPr>
        <w:t>8</w:t>
      </w:r>
      <w:r w:rsidR="00462840">
        <w:rPr>
          <w:rFonts w:ascii="Times New Roman" w:eastAsia="Times New Roman" w:hAnsi="Times New Roman"/>
          <w:color w:val="0000FF"/>
          <w:szCs w:val="24"/>
        </w:rPr>
        <w:t>/</w:t>
      </w:r>
      <w:r w:rsidR="00C14D14">
        <w:rPr>
          <w:rFonts w:ascii="Times New Roman" w:eastAsia="Times New Roman" w:hAnsi="Times New Roman"/>
          <w:color w:val="0000FF"/>
          <w:szCs w:val="24"/>
        </w:rPr>
        <w:t>2</w:t>
      </w:r>
      <w:r w:rsidR="004A3902" w:rsidRPr="004A3902">
        <w:rPr>
          <w:rFonts w:ascii="Times New Roman" w:eastAsia="Times New Roman" w:hAnsi="Times New Roman"/>
          <w:color w:val="0000FF"/>
          <w:szCs w:val="24"/>
        </w:rPr>
        <w:t>/</w:t>
      </w:r>
      <w:r w:rsidR="00C14D14">
        <w:rPr>
          <w:rFonts w:ascii="Times New Roman" w:eastAsia="Times New Roman" w:hAnsi="Times New Roman"/>
          <w:color w:val="0000FF"/>
          <w:szCs w:val="24"/>
        </w:rPr>
        <w:t>21</w:t>
      </w:r>
      <w:r w:rsidR="004A3902" w:rsidRPr="004A3902">
        <w:rPr>
          <w:rFonts w:ascii="Times New Roman" w:eastAsia="Times New Roman" w:hAnsi="Times New Roman"/>
          <w:color w:val="0000FF"/>
          <w:szCs w:val="24"/>
        </w:rPr>
        <w:t>)</w:t>
      </w:r>
    </w:p>
    <w:p w14:paraId="1F5F182E" w14:textId="77777777" w:rsidR="004A3902" w:rsidRPr="004A3902" w:rsidRDefault="004A3902" w:rsidP="004A3902">
      <w:pPr>
        <w:widowControl w:val="0"/>
        <w:jc w:val="center"/>
        <w:rPr>
          <w:rFonts w:ascii="Times New Roman" w:eastAsia="Times New Roman" w:hAnsi="Times New Roman"/>
          <w:b/>
          <w:sz w:val="28"/>
        </w:rPr>
      </w:pPr>
    </w:p>
    <w:p w14:paraId="1E2F4FE4" w14:textId="77777777" w:rsidR="004A3902" w:rsidRPr="004A3902" w:rsidRDefault="004A3902" w:rsidP="004A3902">
      <w:pPr>
        <w:widowControl w:val="0"/>
        <w:jc w:val="center"/>
        <w:rPr>
          <w:rFonts w:ascii="Times New Roman" w:eastAsia="Times New Roman" w:hAnsi="Times New Roman"/>
          <w:b/>
          <w:sz w:val="28"/>
        </w:rPr>
      </w:pPr>
      <w:r w:rsidRPr="004A3902">
        <w:rPr>
          <w:rFonts w:ascii="Times New Roman" w:eastAsia="Times New Roman" w:hAnsi="Times New Roman"/>
          <w:b/>
          <w:sz w:val="28"/>
        </w:rPr>
        <w:t>NUTRIENT MANAGEMENT PLAN</w:t>
      </w:r>
    </w:p>
    <w:p w14:paraId="181893A1" w14:textId="77777777" w:rsidR="004A3902" w:rsidRPr="004A3902" w:rsidRDefault="004A3902" w:rsidP="004A3902">
      <w:pPr>
        <w:widowControl w:val="0"/>
        <w:jc w:val="center"/>
        <w:rPr>
          <w:rFonts w:ascii="Times New Roman" w:eastAsia="Times New Roman" w:hAnsi="Times New Roman"/>
          <w:b/>
          <w:sz w:val="28"/>
        </w:rPr>
      </w:pPr>
      <w:r w:rsidRPr="004A3902">
        <w:rPr>
          <w:rFonts w:ascii="Times New Roman" w:eastAsia="Times New Roman" w:hAnsi="Times New Roman"/>
          <w:b/>
          <w:sz w:val="28"/>
        </w:rPr>
        <w:t>for</w:t>
      </w:r>
    </w:p>
    <w:p w14:paraId="01E44B01" w14:textId="77777777" w:rsidR="00FA0880" w:rsidRDefault="00FA0880" w:rsidP="00FA0880">
      <w:pPr>
        <w:jc w:val="center"/>
        <w:rPr>
          <w:b/>
          <w:color w:val="0000FF"/>
          <w:sz w:val="28"/>
        </w:rPr>
      </w:pPr>
      <w:r w:rsidRPr="0001160C">
        <w:rPr>
          <w:b/>
          <w:color w:val="0000FF"/>
          <w:sz w:val="28"/>
        </w:rPr>
        <w:t>N</w:t>
      </w:r>
      <w:r>
        <w:rPr>
          <w:b/>
          <w:color w:val="0000FF"/>
          <w:sz w:val="28"/>
        </w:rPr>
        <w:t>ame</w:t>
      </w:r>
    </w:p>
    <w:p w14:paraId="2E1E0BBA" w14:textId="77777777" w:rsidR="00FA0880" w:rsidRPr="0001160C" w:rsidRDefault="00FA0880" w:rsidP="00FA0880">
      <w:pPr>
        <w:jc w:val="center"/>
        <w:rPr>
          <w:color w:val="0000FF"/>
        </w:rPr>
      </w:pPr>
      <w:r>
        <w:rPr>
          <w:b/>
          <w:color w:val="0000FF"/>
          <w:sz w:val="28"/>
        </w:rPr>
        <w:t>Address</w:t>
      </w:r>
    </w:p>
    <w:p w14:paraId="51B4B869" w14:textId="77777777" w:rsidR="00CA2AE6" w:rsidRDefault="00CA2AE6" w:rsidP="00CA2AE6">
      <w:pPr>
        <w:jc w:val="center"/>
      </w:pPr>
    </w:p>
    <w:p w14:paraId="1D137CD2" w14:textId="7C5F461E" w:rsidR="00324757" w:rsidRPr="00144F96" w:rsidRDefault="00CA2AE6" w:rsidP="008F3325">
      <w:pPr>
        <w:rPr>
          <w:b/>
        </w:rPr>
      </w:pPr>
      <w:r>
        <w:rPr>
          <w:b/>
        </w:rPr>
        <w:t>BRIEF DESCRIPTION OF OPERATION</w:t>
      </w:r>
      <w:r>
        <w:t xml:space="preserve">: </w:t>
      </w:r>
      <w:r w:rsidR="00455428">
        <w:rPr>
          <w:color w:val="0000FF"/>
          <w:szCs w:val="24"/>
        </w:rPr>
        <w:t>A brief but thorough description that</w:t>
      </w:r>
      <w:r w:rsidR="00455428" w:rsidRPr="00D00B98">
        <w:rPr>
          <w:color w:val="0000FF"/>
          <w:szCs w:val="24"/>
        </w:rPr>
        <w:t xml:space="preserve"> demonstrate</w:t>
      </w:r>
      <w:r w:rsidR="00455428">
        <w:rPr>
          <w:color w:val="0000FF"/>
          <w:szCs w:val="24"/>
        </w:rPr>
        <w:t>s</w:t>
      </w:r>
      <w:r w:rsidR="00455428" w:rsidRPr="00D00B98">
        <w:rPr>
          <w:color w:val="0000FF"/>
          <w:szCs w:val="24"/>
        </w:rPr>
        <w:t xml:space="preserve"> unde</w:t>
      </w:r>
      <w:r w:rsidR="00455428">
        <w:rPr>
          <w:color w:val="0000FF"/>
          <w:szCs w:val="24"/>
        </w:rPr>
        <w:t>rstanding of the operation</w:t>
      </w:r>
      <w:r w:rsidR="00455428">
        <w:rPr>
          <w:rFonts w:ascii="Calibri" w:hAnsi="Calibri" w:cs="Calibri"/>
          <w:color w:val="0000FF"/>
          <w:szCs w:val="24"/>
        </w:rPr>
        <w:t>.</w:t>
      </w:r>
      <w:r w:rsidR="00455428">
        <w:rPr>
          <w:color w:val="0000FF"/>
          <w:szCs w:val="24"/>
        </w:rPr>
        <w:t xml:space="preserve"> </w:t>
      </w:r>
      <w:r w:rsidR="00455428" w:rsidRPr="00D00B98">
        <w:rPr>
          <w:b/>
          <w:bCs/>
          <w:color w:val="0000FF"/>
          <w:szCs w:val="24"/>
        </w:rPr>
        <w:t>The section</w:t>
      </w:r>
      <w:r w:rsidR="00455428">
        <w:rPr>
          <w:color w:val="0000FF"/>
          <w:szCs w:val="24"/>
        </w:rPr>
        <w:t xml:space="preserve"> </w:t>
      </w:r>
      <w:r w:rsidR="00455428" w:rsidRPr="00D00B98">
        <w:rPr>
          <w:b/>
          <w:bCs/>
          <w:color w:val="0000FF"/>
          <w:szCs w:val="24"/>
        </w:rPr>
        <w:t xml:space="preserve">must include: type/number of animals, </w:t>
      </w:r>
      <w:r w:rsidR="00455428">
        <w:rPr>
          <w:b/>
          <w:bCs/>
          <w:color w:val="0000FF"/>
          <w:szCs w:val="24"/>
        </w:rPr>
        <w:t xml:space="preserve">size of operation, and </w:t>
      </w:r>
      <w:r w:rsidR="00455428" w:rsidRPr="00D00B98">
        <w:rPr>
          <w:b/>
          <w:bCs/>
          <w:color w:val="0000FF"/>
          <w:szCs w:val="24"/>
        </w:rPr>
        <w:t>county</w:t>
      </w:r>
      <w:r w:rsidR="00455428">
        <w:rPr>
          <w:b/>
          <w:bCs/>
          <w:color w:val="0000FF"/>
          <w:szCs w:val="24"/>
        </w:rPr>
        <w:t>.</w:t>
      </w:r>
      <w:r w:rsidR="00455428">
        <w:rPr>
          <w:color w:val="0000FF"/>
          <w:szCs w:val="24"/>
        </w:rPr>
        <w:t xml:space="preserve"> A plan reviewer should have a</w:t>
      </w:r>
      <w:r w:rsidR="00455428" w:rsidRPr="00D00B98">
        <w:rPr>
          <w:color w:val="0000FF"/>
          <w:szCs w:val="24"/>
        </w:rPr>
        <w:t xml:space="preserve"> comprehensive </w:t>
      </w:r>
      <w:r w:rsidR="00455428">
        <w:rPr>
          <w:color w:val="0000FF"/>
          <w:szCs w:val="24"/>
        </w:rPr>
        <w:t>understanding of the operation and what will be included in the nutrient management plan after reading this section.</w:t>
      </w:r>
      <w:r w:rsidR="00455428" w:rsidDel="00455428">
        <w:rPr>
          <w:rFonts w:ascii="Times New Roman" w:eastAsia="Times New Roman" w:hAnsi="Times New Roman"/>
          <w:color w:val="0000FF"/>
        </w:rPr>
        <w:t xml:space="preserve"> </w:t>
      </w:r>
      <w:r w:rsidR="008850F3" w:rsidRPr="00EA0BFB">
        <w:tab/>
      </w:r>
    </w:p>
    <w:p w14:paraId="0FA8549E" w14:textId="77777777" w:rsidR="00CA2AE6" w:rsidRPr="00EA0BFB" w:rsidRDefault="00CA2AE6" w:rsidP="00CA2AE6">
      <w:bookmarkStart w:id="0" w:name="_GoBack"/>
      <w:bookmarkEnd w:id="0"/>
    </w:p>
    <w:p w14:paraId="47C2DA16" w14:textId="77777777" w:rsidR="00CA2AE6" w:rsidRPr="00144F96" w:rsidRDefault="00CA2AE6" w:rsidP="00CA2AE6">
      <w:pPr>
        <w:rPr>
          <w:color w:val="0000FF"/>
        </w:rPr>
      </w:pPr>
      <w:r>
        <w:rPr>
          <w:b/>
        </w:rPr>
        <w:t>DATE OF PLAN</w:t>
      </w:r>
      <w:r>
        <w:t xml:space="preserve">: </w:t>
      </w:r>
      <w:r w:rsidR="003048AF">
        <w:rPr>
          <w:color w:val="0000FF"/>
        </w:rPr>
        <w:t>(date completed)</w:t>
      </w:r>
    </w:p>
    <w:p w14:paraId="193549AC" w14:textId="77777777" w:rsidR="00324757" w:rsidRDefault="00324757" w:rsidP="00CA2AE6"/>
    <w:p w14:paraId="2C58107F" w14:textId="77777777" w:rsidR="007733DF" w:rsidRDefault="00CA2AE6" w:rsidP="007733DF">
      <w:r>
        <w:rPr>
          <w:b/>
        </w:rPr>
        <w:t>DURATION OF PLAN</w:t>
      </w:r>
      <w:r w:rsidR="007733DF">
        <w:t xml:space="preserve">: </w:t>
      </w:r>
      <w:r w:rsidR="007733DF">
        <w:rPr>
          <w:color w:val="0000FF"/>
        </w:rPr>
        <w:t>[from the date of completion to 3 years from that date</w:t>
      </w:r>
      <w:r w:rsidR="007733DF" w:rsidRPr="00C47C6E">
        <w:rPr>
          <w:color w:val="0000FF"/>
        </w:rPr>
        <w:t>]</w:t>
      </w:r>
    </w:p>
    <w:p w14:paraId="497D96C7" w14:textId="77777777" w:rsidR="003048AF" w:rsidRPr="007733DF" w:rsidRDefault="007733DF" w:rsidP="007733DF">
      <w:pPr>
        <w:tabs>
          <w:tab w:val="left" w:pos="7290"/>
        </w:tabs>
        <w:rPr>
          <w:b/>
          <w:color w:val="0000FF"/>
        </w:rPr>
      </w:pPr>
      <w:r>
        <w:t xml:space="preserve">An immediate update will be needed if a change in average annual number of </w:t>
      </w:r>
      <w:r>
        <w:rPr>
          <w:b/>
        </w:rPr>
        <w:t>animal units</w:t>
      </w:r>
      <w:r>
        <w:t xml:space="preserve"> of 10 percent or greater occurs and if resultant manure production will require significant management adjustments. </w:t>
      </w:r>
      <w:r>
        <w:rPr>
          <w:rFonts w:ascii="Times New Roman" w:hAnsi="Times New Roman"/>
          <w:b/>
          <w:color w:val="0000FF"/>
          <w:szCs w:val="24"/>
        </w:rPr>
        <w:t>Reminder: No-land</w:t>
      </w:r>
      <w:r w:rsidRPr="00724504">
        <w:rPr>
          <w:rFonts w:ascii="Times New Roman" w:hAnsi="Times New Roman"/>
          <w:b/>
          <w:color w:val="0000FF"/>
          <w:szCs w:val="24"/>
        </w:rPr>
        <w:t xml:space="preserve"> plans do not require an update sheet as we cover the only reason for needing an update in </w:t>
      </w:r>
      <w:r>
        <w:rPr>
          <w:rFonts w:ascii="Times New Roman" w:hAnsi="Times New Roman"/>
          <w:b/>
          <w:color w:val="0000FF"/>
          <w:szCs w:val="24"/>
        </w:rPr>
        <w:t>this</w:t>
      </w:r>
      <w:r w:rsidRPr="00724504">
        <w:rPr>
          <w:rFonts w:ascii="Times New Roman" w:hAnsi="Times New Roman"/>
          <w:b/>
          <w:color w:val="0000FF"/>
          <w:szCs w:val="24"/>
        </w:rPr>
        <w:t xml:space="preserve"> section.</w:t>
      </w:r>
    </w:p>
    <w:p w14:paraId="720E246F" w14:textId="77777777" w:rsidR="008850F3" w:rsidRPr="00724504" w:rsidRDefault="008850F3" w:rsidP="00CA2AE6">
      <w:pPr>
        <w:tabs>
          <w:tab w:val="left" w:pos="7290"/>
        </w:tabs>
        <w:rPr>
          <w:rFonts w:ascii="Times New Roman" w:hAnsi="Times New Roman"/>
          <w:szCs w:val="24"/>
        </w:rPr>
      </w:pPr>
    </w:p>
    <w:p w14:paraId="2398B5DB" w14:textId="77777777" w:rsidR="00A50E91" w:rsidRDefault="00CA2AE6" w:rsidP="008F3325">
      <w:r w:rsidRPr="003010B0">
        <w:rPr>
          <w:b/>
        </w:rPr>
        <w:t>MANURE MANAGEMENT</w:t>
      </w:r>
      <w:r>
        <w:rPr>
          <w:b/>
        </w:rPr>
        <w:t xml:space="preserve">: </w:t>
      </w:r>
      <w:r w:rsidR="00144F96" w:rsidRPr="00B44D9F">
        <w:rPr>
          <w:color w:val="0000FF"/>
        </w:rPr>
        <w:t>In a sentence or 2, highlight the operator’s approach to manure management</w:t>
      </w:r>
      <w:r w:rsidR="00E0471F" w:rsidRPr="00B44D9F">
        <w:rPr>
          <w:color w:val="0000FF"/>
        </w:rPr>
        <w:t xml:space="preserve">. </w:t>
      </w:r>
      <w:r w:rsidR="00144F96" w:rsidRPr="00B44D9F">
        <w:rPr>
          <w:color w:val="0000FF"/>
        </w:rPr>
        <w:t xml:space="preserve"> </w:t>
      </w:r>
      <w:r w:rsidR="00E0471F" w:rsidRPr="00B44D9F">
        <w:rPr>
          <w:color w:val="0000FF"/>
        </w:rPr>
        <w:t>F</w:t>
      </w:r>
      <w:r w:rsidR="00926CA5" w:rsidRPr="00B44D9F">
        <w:rPr>
          <w:color w:val="0000FF"/>
        </w:rPr>
        <w:t>or example, 1) m</w:t>
      </w:r>
      <w:r w:rsidR="001D5BE4" w:rsidRPr="00144F96">
        <w:rPr>
          <w:color w:val="0000FF"/>
        </w:rPr>
        <w:t>anure that is collected from the poultry houses after eac</w:t>
      </w:r>
      <w:r w:rsidR="002B75D9" w:rsidRPr="00144F96">
        <w:rPr>
          <w:color w:val="0000FF"/>
        </w:rPr>
        <w:t>h flock is stored in the manure shed</w:t>
      </w:r>
      <w:r w:rsidR="001D5BE4" w:rsidRPr="00144F96">
        <w:rPr>
          <w:color w:val="0000FF"/>
        </w:rPr>
        <w:t xml:space="preserve"> until it is taken by the receiving farm</w:t>
      </w:r>
      <w:r w:rsidR="00A50E91">
        <w:rPr>
          <w:color w:val="0000FF"/>
        </w:rPr>
        <w:t>,</w:t>
      </w:r>
      <w:r w:rsidR="00926CA5">
        <w:rPr>
          <w:color w:val="0000FF"/>
        </w:rPr>
        <w:t xml:space="preserve"> or 2) client performs litter conditioning after each flock</w:t>
      </w:r>
      <w:r w:rsidR="00A50E91">
        <w:rPr>
          <w:color w:val="0000FF"/>
        </w:rPr>
        <w:t>,</w:t>
      </w:r>
      <w:r w:rsidR="00926CA5">
        <w:rPr>
          <w:color w:val="0000FF"/>
        </w:rPr>
        <w:t xml:space="preserve"> or 3)</w:t>
      </w:r>
      <w:r w:rsidR="00A50E91">
        <w:rPr>
          <w:color w:val="0000FF"/>
        </w:rPr>
        <w:t xml:space="preserve"> client windrows after eve</w:t>
      </w:r>
      <w:r w:rsidR="006F3CA9">
        <w:rPr>
          <w:color w:val="0000FF"/>
        </w:rPr>
        <w:t>r</w:t>
      </w:r>
      <w:r w:rsidR="00A50E91">
        <w:rPr>
          <w:color w:val="0000FF"/>
        </w:rPr>
        <w:t>y flock and removes 1/3 of litter every 3 years, or 4) client</w:t>
      </w:r>
      <w:r w:rsidR="00926CA5">
        <w:rPr>
          <w:color w:val="0000FF"/>
        </w:rPr>
        <w:t xml:space="preserve"> </w:t>
      </w:r>
      <w:r w:rsidR="00A50E91">
        <w:rPr>
          <w:color w:val="0000FF"/>
        </w:rPr>
        <w:t xml:space="preserve">windrows after alternate flocks and removes </w:t>
      </w:r>
      <w:proofErr w:type="spellStart"/>
      <w:r w:rsidR="00A50E91">
        <w:rPr>
          <w:color w:val="0000FF"/>
        </w:rPr>
        <w:t>cakeout</w:t>
      </w:r>
      <w:proofErr w:type="spellEnd"/>
      <w:r w:rsidR="00A50E91">
        <w:rPr>
          <w:color w:val="0000FF"/>
        </w:rPr>
        <w:t xml:space="preserve"> after others.  </w:t>
      </w:r>
      <w:r w:rsidR="001D5BE4" w:rsidRPr="00144F96">
        <w:rPr>
          <w:color w:val="0000FF"/>
        </w:rPr>
        <w:t xml:space="preserve">At this time, </w:t>
      </w:r>
      <w:r w:rsidR="00C0004D" w:rsidRPr="00144F96">
        <w:rPr>
          <w:color w:val="0000FF"/>
        </w:rPr>
        <w:t>Mr. (client’s name)</w:t>
      </w:r>
      <w:r w:rsidR="008F3325" w:rsidRPr="00144F96">
        <w:rPr>
          <w:color w:val="0000FF"/>
        </w:rPr>
        <w:t xml:space="preserve"> </w:t>
      </w:r>
      <w:r w:rsidR="001D5BE4" w:rsidRPr="00144F96">
        <w:rPr>
          <w:color w:val="0000FF"/>
        </w:rPr>
        <w:t xml:space="preserve">is in a </w:t>
      </w:r>
      <w:r w:rsidR="00926CA5">
        <w:rPr>
          <w:color w:val="0000FF"/>
        </w:rPr>
        <w:t xml:space="preserve">litter </w:t>
      </w:r>
      <w:r w:rsidR="001D5BE4" w:rsidRPr="00144F96">
        <w:rPr>
          <w:color w:val="0000FF"/>
        </w:rPr>
        <w:t xml:space="preserve">management plan that does a complete cleanout every </w:t>
      </w:r>
      <w:r w:rsidR="00A50E91">
        <w:rPr>
          <w:color w:val="0000FF"/>
        </w:rPr>
        <w:t>x</w:t>
      </w:r>
      <w:r w:rsidR="001D5BE4" w:rsidRPr="00144F96">
        <w:rPr>
          <w:color w:val="0000FF"/>
        </w:rPr>
        <w:t xml:space="preserve"> years. The </w:t>
      </w:r>
      <w:r w:rsidR="001B57F5" w:rsidRPr="00144F96">
        <w:rPr>
          <w:color w:val="0000FF"/>
        </w:rPr>
        <w:t>last</w:t>
      </w:r>
      <w:r w:rsidR="001D5BE4" w:rsidRPr="00144F96">
        <w:rPr>
          <w:color w:val="0000FF"/>
        </w:rPr>
        <w:t xml:space="preserve"> complete cleanout </w:t>
      </w:r>
      <w:r w:rsidR="001B57F5" w:rsidRPr="00144F96">
        <w:rPr>
          <w:color w:val="0000FF"/>
        </w:rPr>
        <w:t>was co</w:t>
      </w:r>
      <w:r w:rsidR="00926CA5">
        <w:rPr>
          <w:color w:val="0000FF"/>
        </w:rPr>
        <w:t>mpleted in 20xx</w:t>
      </w:r>
      <w:r w:rsidR="001D5BE4" w:rsidRPr="00144F96">
        <w:rPr>
          <w:color w:val="0000FF"/>
        </w:rPr>
        <w:t>.</w:t>
      </w:r>
      <w:r w:rsidR="008850F3" w:rsidRPr="00144F96">
        <w:rPr>
          <w:color w:val="0000FF"/>
        </w:rPr>
        <w:t xml:space="preserve"> </w:t>
      </w:r>
      <w:r w:rsidR="006F5B49" w:rsidRPr="00144F96">
        <w:rPr>
          <w:color w:val="0000FF"/>
        </w:rPr>
        <w:t xml:space="preserve"> </w:t>
      </w:r>
      <w:r w:rsidR="001B57F5" w:rsidRPr="00144F96">
        <w:rPr>
          <w:color w:val="0000FF"/>
        </w:rPr>
        <w:t xml:space="preserve">The next complete </w:t>
      </w:r>
      <w:r w:rsidR="007164F6">
        <w:rPr>
          <w:color w:val="0000FF"/>
        </w:rPr>
        <w:t>cleanout is expected in 20</w:t>
      </w:r>
      <w:r w:rsidR="00926CA5">
        <w:rPr>
          <w:color w:val="0000FF"/>
        </w:rPr>
        <w:t>xx</w:t>
      </w:r>
      <w:r w:rsidR="008765BF" w:rsidRPr="00144F96">
        <w:rPr>
          <w:color w:val="0000FF"/>
        </w:rPr>
        <w:t>.</w:t>
      </w:r>
      <w:r w:rsidR="008765BF">
        <w:t xml:space="preserve">  </w:t>
      </w:r>
    </w:p>
    <w:p w14:paraId="34854C08" w14:textId="77777777" w:rsidR="00964255" w:rsidRPr="009921B5" w:rsidRDefault="006F5B49" w:rsidP="009921B5">
      <w:r>
        <w:rPr>
          <w:szCs w:val="24"/>
        </w:rPr>
        <w:t>The operator must keep records of the quantity, date and destination of manure removed from the houses and off the farm.</w:t>
      </w:r>
      <w:r w:rsidR="00A50E91">
        <w:rPr>
          <w:szCs w:val="24"/>
        </w:rPr>
        <w:t xml:space="preserve">  </w:t>
      </w:r>
      <w:r>
        <w:rPr>
          <w:b/>
          <w:szCs w:val="24"/>
        </w:rPr>
        <w:t>M</w:t>
      </w:r>
      <w:r w:rsidR="00CA2AE6">
        <w:rPr>
          <w:b/>
          <w:szCs w:val="24"/>
        </w:rPr>
        <w:t xml:space="preserve">anure is exported </w:t>
      </w:r>
      <w:r w:rsidR="00E058D4">
        <w:rPr>
          <w:b/>
          <w:szCs w:val="24"/>
        </w:rPr>
        <w:t>to the following receiving facility or farm</w:t>
      </w:r>
      <w:r w:rsidR="00CA2AE6">
        <w:rPr>
          <w:b/>
          <w:szCs w:val="24"/>
        </w:rPr>
        <w:t xml:space="preserve"> as available:</w:t>
      </w:r>
      <w:r w:rsidR="00EA0BFB">
        <w:rPr>
          <w:b/>
          <w:szCs w:val="24"/>
        </w:rPr>
        <w:t xml:space="preserve"> </w:t>
      </w:r>
      <w:r w:rsidR="00144F96" w:rsidRPr="00144F96">
        <w:rPr>
          <w:color w:val="0000FF"/>
          <w:szCs w:val="24"/>
        </w:rPr>
        <w:t>(Identify receiving entity</w:t>
      </w:r>
      <w:r w:rsidR="006F3CA9">
        <w:rPr>
          <w:color w:val="0000FF"/>
          <w:szCs w:val="24"/>
        </w:rPr>
        <w:t xml:space="preserve"> and the town in which they are located</w:t>
      </w:r>
      <w:r w:rsidR="00144F96">
        <w:rPr>
          <w:color w:val="0000FF"/>
          <w:szCs w:val="24"/>
        </w:rPr>
        <w:t xml:space="preserve">; </w:t>
      </w:r>
      <w:r w:rsidR="00144F96" w:rsidRPr="00144F96">
        <w:rPr>
          <w:color w:val="0000FF"/>
          <w:szCs w:val="24"/>
        </w:rPr>
        <w:t xml:space="preserve">i.e. </w:t>
      </w:r>
      <w:r w:rsidR="001B57F5" w:rsidRPr="00144F96">
        <w:rPr>
          <w:color w:val="0000FF"/>
          <w:szCs w:val="24"/>
        </w:rPr>
        <w:t xml:space="preserve">Perdue </w:t>
      </w:r>
      <w:proofErr w:type="spellStart"/>
      <w:r w:rsidR="001B57F5" w:rsidRPr="00144F96">
        <w:rPr>
          <w:color w:val="0000FF"/>
          <w:szCs w:val="24"/>
        </w:rPr>
        <w:t>Agricycle</w:t>
      </w:r>
      <w:proofErr w:type="spellEnd"/>
      <w:r w:rsidR="00EA0BFB" w:rsidRPr="00144F96">
        <w:rPr>
          <w:color w:val="0000FF"/>
          <w:szCs w:val="24"/>
        </w:rPr>
        <w:t xml:space="preserve">, </w:t>
      </w:r>
      <w:r w:rsidR="001B57F5" w:rsidRPr="00144F96">
        <w:rPr>
          <w:color w:val="0000FF"/>
          <w:szCs w:val="24"/>
        </w:rPr>
        <w:t xml:space="preserve">28338 </w:t>
      </w:r>
      <w:proofErr w:type="spellStart"/>
      <w:r w:rsidR="001B57F5" w:rsidRPr="00144F96">
        <w:rPr>
          <w:color w:val="0000FF"/>
          <w:szCs w:val="24"/>
        </w:rPr>
        <w:t>Enviroway</w:t>
      </w:r>
      <w:proofErr w:type="spellEnd"/>
      <w:r w:rsidR="00EA0BFB" w:rsidRPr="00144F96">
        <w:rPr>
          <w:color w:val="0000FF"/>
          <w:szCs w:val="24"/>
        </w:rPr>
        <w:t xml:space="preserve">, </w:t>
      </w:r>
      <w:r w:rsidR="001B57F5" w:rsidRPr="00144F96">
        <w:rPr>
          <w:color w:val="0000FF"/>
          <w:szCs w:val="24"/>
        </w:rPr>
        <w:t>Seaford, DE 19973</w:t>
      </w:r>
      <w:r w:rsidR="00E058D4" w:rsidRPr="00144F96">
        <w:rPr>
          <w:color w:val="0000FF"/>
          <w:szCs w:val="24"/>
        </w:rPr>
        <w:t xml:space="preserve"> or Joe Brown, Princess Anne, Maryland</w:t>
      </w:r>
      <w:r w:rsidR="00144F96" w:rsidRPr="00144F96">
        <w:rPr>
          <w:color w:val="0000FF"/>
          <w:szCs w:val="24"/>
        </w:rPr>
        <w:t>)</w:t>
      </w:r>
      <w:r w:rsidR="00EA0BFB" w:rsidRPr="00144F96">
        <w:rPr>
          <w:color w:val="0000FF"/>
          <w:szCs w:val="24"/>
        </w:rPr>
        <w:t>.</w:t>
      </w:r>
      <w:r w:rsidR="00D87E49" w:rsidRPr="00D87E49">
        <w:t xml:space="preserve"> </w:t>
      </w:r>
    </w:p>
    <w:p w14:paraId="78C28E98" w14:textId="77777777" w:rsidR="004A3902" w:rsidRDefault="004A3902" w:rsidP="001D5BE4">
      <w:pPr>
        <w:rPr>
          <w:b/>
        </w:rPr>
      </w:pPr>
    </w:p>
    <w:p w14:paraId="5AE54631" w14:textId="77777777" w:rsidR="003048AF" w:rsidRPr="003048AF" w:rsidRDefault="003048AF" w:rsidP="003048AF">
      <w:pPr>
        <w:widowControl w:val="0"/>
        <w:rPr>
          <w:rFonts w:ascii="Times New Roman" w:eastAsia="Times New Roman" w:hAnsi="Times New Roman"/>
          <w:color w:val="0000FF"/>
        </w:rPr>
      </w:pPr>
      <w:r w:rsidRPr="003048AF">
        <w:rPr>
          <w:rFonts w:ascii="Times New Roman" w:eastAsia="Times New Roman" w:hAnsi="Times New Roman"/>
          <w:b/>
        </w:rPr>
        <w:t>BEST MANAGEMENT PRACTICES</w:t>
      </w:r>
      <w:r w:rsidRPr="003048AF">
        <w:rPr>
          <w:rFonts w:ascii="Times New Roman" w:eastAsia="Times New Roman" w:hAnsi="Times New Roman"/>
        </w:rPr>
        <w:t xml:space="preserve">: </w:t>
      </w:r>
      <w:r w:rsidR="00BE0724">
        <w:rPr>
          <w:rFonts w:ascii="Times New Roman" w:eastAsia="Times New Roman" w:hAnsi="Times New Roman"/>
          <w:color w:val="0000FF"/>
        </w:rPr>
        <w:t xml:space="preserve">(Choose one: </w:t>
      </w:r>
      <w:r w:rsidRPr="003048AF">
        <w:rPr>
          <w:rFonts w:ascii="Times New Roman" w:eastAsia="Times New Roman" w:hAnsi="Times New Roman"/>
          <w:color w:val="0000FF"/>
        </w:rPr>
        <w:t xml:space="preserve">“Operator has a Soil Conservation Water Quality Plan and is implementing it as time and resources allow.”  Or, “Operator will contact the Soil Conservation District about obtaining a Soil Conservation Water Quality Plan.” </w:t>
      </w:r>
    </w:p>
    <w:p w14:paraId="28C2B213" w14:textId="77777777" w:rsidR="00CA2AE6" w:rsidRDefault="00CA2AE6" w:rsidP="00CA2AE6">
      <w:pPr>
        <w:rPr>
          <w:b/>
        </w:rPr>
      </w:pPr>
    </w:p>
    <w:p w14:paraId="5036486F" w14:textId="561A6CE2" w:rsidR="003048AF" w:rsidRDefault="009921B5" w:rsidP="003048AF">
      <w:pPr>
        <w:rPr>
          <w:rFonts w:ascii="Times New Roman" w:eastAsia="Times New Roman" w:hAnsi="Times New Roman"/>
          <w:szCs w:val="24"/>
        </w:rPr>
      </w:pPr>
      <w:r w:rsidRPr="009921B5">
        <w:rPr>
          <w:color w:val="0000FF"/>
        </w:rPr>
        <w:lastRenderedPageBreak/>
        <w:t>(new wording)</w:t>
      </w:r>
      <w:r w:rsidR="003048AF">
        <w:rPr>
          <w:b/>
        </w:rPr>
        <w:t>RECORD KEEPING REQUIREMENTS</w:t>
      </w:r>
      <w:r w:rsidR="003048AF">
        <w:t>: The</w:t>
      </w:r>
      <w:r w:rsidR="003048AF">
        <w:rPr>
          <w:rFonts w:ascii="Times New Roman" w:eastAsia="Times New Roman" w:hAnsi="Times New Roman"/>
          <w:szCs w:val="24"/>
        </w:rPr>
        <w:t xml:space="preserve"> </w:t>
      </w:r>
      <w:r w:rsidR="003048AF" w:rsidRPr="003346BA">
        <w:rPr>
          <w:rFonts w:ascii="Times New Roman" w:eastAsia="Times New Roman" w:hAnsi="Times New Roman"/>
          <w:szCs w:val="24"/>
        </w:rPr>
        <w:t xml:space="preserve">Water Quality Improvement Act requires that producers maintain records on manure management, animal numbers, </w:t>
      </w:r>
      <w:r w:rsidR="003048AF">
        <w:rPr>
          <w:rFonts w:ascii="Times New Roman" w:eastAsia="Times New Roman" w:hAnsi="Times New Roman"/>
          <w:szCs w:val="24"/>
        </w:rPr>
        <w:t xml:space="preserve">and </w:t>
      </w:r>
      <w:r w:rsidR="003048AF" w:rsidRPr="003346BA">
        <w:rPr>
          <w:rFonts w:ascii="Times New Roman" w:eastAsia="Times New Roman" w:hAnsi="Times New Roman"/>
          <w:szCs w:val="24"/>
        </w:rPr>
        <w:t xml:space="preserve">manure quantity.  </w:t>
      </w:r>
    </w:p>
    <w:p w14:paraId="4D85B9BE" w14:textId="77777777" w:rsidR="003048AF" w:rsidRPr="00724504" w:rsidRDefault="003048AF" w:rsidP="003048AF">
      <w:pPr>
        <w:ind w:firstLine="720"/>
        <w:rPr>
          <w:rFonts w:ascii="Times New Roman" w:eastAsia="Times New Roman" w:hAnsi="Times New Roman"/>
          <w:color w:val="0000FF"/>
          <w:szCs w:val="24"/>
        </w:rPr>
      </w:pPr>
      <w:r w:rsidRPr="003346BA">
        <w:rPr>
          <w:rFonts w:ascii="Times New Roman" w:eastAsia="Times New Roman" w:hAnsi="Times New Roman"/>
          <w:szCs w:val="24"/>
        </w:rPr>
        <w:t>The operator must keep records of the quantity, date, and destination of litter as it is removed from the production houses to either storage sheds or off-farm locations.</w:t>
      </w:r>
      <w:r w:rsidR="00D87E49">
        <w:rPr>
          <w:rFonts w:ascii="Times New Roman" w:eastAsia="Times New Roman" w:hAnsi="Times New Roman"/>
          <w:szCs w:val="24"/>
        </w:rPr>
        <w:t xml:space="preserve"> Maryland Department of Agriculture (MDA) requires operators to report this information in their Annual Implementation Report (AIR) due to MDA March 1 each year.</w:t>
      </w:r>
      <w:r w:rsidRPr="003346BA">
        <w:rPr>
          <w:rFonts w:ascii="Times New Roman" w:eastAsia="Times New Roman" w:hAnsi="Times New Roman"/>
          <w:szCs w:val="24"/>
        </w:rPr>
        <w:t xml:space="preserve"> The</w:t>
      </w:r>
      <w:r w:rsidRPr="003346BA">
        <w:rPr>
          <w:rFonts w:ascii="Times New Roman" w:eastAsia="Times New Roman" w:hAnsi="Times New Roman"/>
          <w:i/>
          <w:szCs w:val="24"/>
        </w:rPr>
        <w:t xml:space="preserve"> Litter Removal Data Shee</w:t>
      </w:r>
      <w:r w:rsidRPr="003346BA">
        <w:rPr>
          <w:rFonts w:ascii="Times New Roman" w:eastAsia="Times New Roman" w:hAnsi="Times New Roman"/>
          <w:szCs w:val="24"/>
        </w:rPr>
        <w:t xml:space="preserve">t in the </w:t>
      </w:r>
      <w:r w:rsidRPr="003346BA">
        <w:rPr>
          <w:rFonts w:ascii="Times New Roman" w:eastAsia="Times New Roman" w:hAnsi="Times New Roman"/>
          <w:b/>
          <w:szCs w:val="24"/>
        </w:rPr>
        <w:t>Recordkeeping</w:t>
      </w:r>
      <w:r w:rsidRPr="003346BA">
        <w:rPr>
          <w:rFonts w:ascii="Times New Roman" w:eastAsia="Times New Roman" w:hAnsi="Times New Roman"/>
          <w:szCs w:val="24"/>
        </w:rPr>
        <w:t xml:space="preserve"> section of this plan can be used for</w:t>
      </w:r>
      <w:r>
        <w:rPr>
          <w:rFonts w:ascii="Times New Roman" w:eastAsia="Times New Roman" w:hAnsi="Times New Roman"/>
          <w:szCs w:val="24"/>
        </w:rPr>
        <w:t xml:space="preserve"> tracking movement of litter.  </w:t>
      </w:r>
      <w:r w:rsidRPr="00724504">
        <w:rPr>
          <w:rFonts w:ascii="Times New Roman" w:eastAsia="Times New Roman" w:hAnsi="Times New Roman"/>
          <w:color w:val="0000FF"/>
          <w:szCs w:val="24"/>
          <w:u w:val="single"/>
        </w:rPr>
        <w:t>Or, alternatively, include the following sentence</w:t>
      </w:r>
      <w:r w:rsidRPr="00724504">
        <w:rPr>
          <w:rFonts w:ascii="Times New Roman" w:eastAsia="Times New Roman" w:hAnsi="Times New Roman"/>
          <w:color w:val="0000FF"/>
          <w:szCs w:val="24"/>
        </w:rPr>
        <w:t>. The Poultry</w:t>
      </w:r>
      <w:r w:rsidRPr="00724504">
        <w:rPr>
          <w:rFonts w:ascii="Times New Roman" w:eastAsia="Times New Roman" w:hAnsi="Times New Roman"/>
          <w:b/>
          <w:bCs/>
          <w:i/>
          <w:color w:val="0000FF"/>
          <w:szCs w:val="24"/>
        </w:rPr>
        <w:t xml:space="preserve"> Operation Recordkeeping Guide and Quick Reference Booklet</w:t>
      </w:r>
      <w:r w:rsidRPr="00724504">
        <w:rPr>
          <w:rFonts w:ascii="Times New Roman" w:eastAsia="Times New Roman" w:hAnsi="Times New Roman"/>
          <w:b/>
          <w:bCs/>
          <w:color w:val="0000FF"/>
          <w:szCs w:val="24"/>
        </w:rPr>
        <w:t xml:space="preserve"> </w:t>
      </w:r>
      <w:r w:rsidRPr="00724504">
        <w:rPr>
          <w:rFonts w:ascii="Times New Roman" w:eastAsia="Times New Roman" w:hAnsi="Times New Roman"/>
          <w:bCs/>
          <w:color w:val="0000FF"/>
          <w:szCs w:val="24"/>
        </w:rPr>
        <w:t>(pages 6 to 12)</w:t>
      </w:r>
      <w:r w:rsidRPr="00724504">
        <w:rPr>
          <w:rFonts w:ascii="Times New Roman" w:eastAsia="Times New Roman" w:hAnsi="Times New Roman"/>
          <w:color w:val="0000FF"/>
          <w:szCs w:val="24"/>
        </w:rPr>
        <w:t xml:space="preserve"> in the </w:t>
      </w:r>
      <w:r w:rsidRPr="00724504">
        <w:rPr>
          <w:rFonts w:ascii="Times New Roman" w:eastAsia="Times New Roman" w:hAnsi="Times New Roman"/>
          <w:b/>
          <w:color w:val="0000FF"/>
          <w:szCs w:val="24"/>
        </w:rPr>
        <w:t>Recordkeeping</w:t>
      </w:r>
      <w:r w:rsidRPr="00724504">
        <w:rPr>
          <w:rFonts w:ascii="Times New Roman" w:eastAsia="Times New Roman" w:hAnsi="Times New Roman"/>
          <w:color w:val="0000FF"/>
          <w:szCs w:val="24"/>
        </w:rPr>
        <w:t xml:space="preserve"> section of this plan can be used for tracking movement of litter.</w:t>
      </w:r>
    </w:p>
    <w:p w14:paraId="1E338BB0" w14:textId="77777777" w:rsidR="003048AF" w:rsidRPr="003048AF" w:rsidRDefault="003048AF" w:rsidP="003048AF">
      <w:pPr>
        <w:widowControl w:val="0"/>
        <w:rPr>
          <w:rFonts w:ascii="Times New Roman" w:eastAsia="Times New Roman" w:hAnsi="Times New Roman"/>
        </w:rPr>
      </w:pPr>
    </w:p>
    <w:p w14:paraId="3A82945D" w14:textId="77777777" w:rsidR="003048AF" w:rsidRPr="003048AF" w:rsidRDefault="003048AF" w:rsidP="003048A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eastAsia="Times New Roman" w:hAnsi="Times New Roman"/>
          <w:b/>
        </w:rPr>
      </w:pPr>
      <w:r w:rsidRPr="003048AF">
        <w:rPr>
          <w:rFonts w:ascii="Times New Roman" w:eastAsia="Times New Roman" w:hAnsi="Times New Roman"/>
          <w:b/>
        </w:rPr>
        <w:t>Farm Identification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629"/>
        <w:gridCol w:w="1572"/>
        <w:gridCol w:w="2342"/>
      </w:tblGrid>
      <w:tr w:rsidR="0028184A" w14:paraId="343224C8" w14:textId="77777777" w:rsidTr="00C5713D">
        <w:tc>
          <w:tcPr>
            <w:tcW w:w="2790" w:type="dxa"/>
            <w:shd w:val="clear" w:color="auto" w:fill="auto"/>
            <w:vAlign w:val="center"/>
          </w:tcPr>
          <w:p w14:paraId="3E827AD1" w14:textId="77777777" w:rsidR="0028184A" w:rsidRPr="0038107B" w:rsidRDefault="0028184A" w:rsidP="00C5713D">
            <w:pPr>
              <w:jc w:val="center"/>
              <w:rPr>
                <w:b/>
              </w:rPr>
            </w:pPr>
            <w:r w:rsidRPr="0038107B">
              <w:rPr>
                <w:b/>
              </w:rPr>
              <w:t>Farm Name</w:t>
            </w:r>
          </w:p>
        </w:tc>
        <w:tc>
          <w:tcPr>
            <w:tcW w:w="2700" w:type="dxa"/>
            <w:shd w:val="clear" w:color="auto" w:fill="auto"/>
            <w:vAlign w:val="center"/>
          </w:tcPr>
          <w:p w14:paraId="2EAE8542" w14:textId="77777777" w:rsidR="0028184A" w:rsidRPr="0038107B" w:rsidRDefault="0028184A" w:rsidP="00C5713D">
            <w:pPr>
              <w:jc w:val="center"/>
              <w:rPr>
                <w:b/>
              </w:rPr>
            </w:pPr>
            <w:r w:rsidRPr="0038107B">
              <w:rPr>
                <w:b/>
              </w:rPr>
              <w:t>Tax Account ID Numbers</w:t>
            </w:r>
          </w:p>
        </w:tc>
        <w:tc>
          <w:tcPr>
            <w:tcW w:w="1584" w:type="dxa"/>
            <w:shd w:val="clear" w:color="auto" w:fill="auto"/>
            <w:vAlign w:val="center"/>
          </w:tcPr>
          <w:p w14:paraId="783B0CF0" w14:textId="77777777" w:rsidR="0028184A" w:rsidRPr="0038107B" w:rsidRDefault="0028184A" w:rsidP="00C5713D">
            <w:pPr>
              <w:jc w:val="center"/>
              <w:rPr>
                <w:b/>
              </w:rPr>
            </w:pPr>
            <w:r w:rsidRPr="0038107B">
              <w:rPr>
                <w:b/>
              </w:rPr>
              <w:t>Watershed Location Code</w:t>
            </w:r>
          </w:p>
        </w:tc>
        <w:tc>
          <w:tcPr>
            <w:tcW w:w="2394" w:type="dxa"/>
            <w:shd w:val="clear" w:color="auto" w:fill="auto"/>
            <w:vAlign w:val="center"/>
          </w:tcPr>
          <w:p w14:paraId="0C6C5CD6" w14:textId="77777777" w:rsidR="0028184A" w:rsidRPr="0038107B" w:rsidRDefault="0028184A" w:rsidP="00C5713D">
            <w:pPr>
              <w:jc w:val="center"/>
              <w:rPr>
                <w:b/>
              </w:rPr>
            </w:pPr>
            <w:r w:rsidRPr="0038107B">
              <w:rPr>
                <w:b/>
              </w:rPr>
              <w:t>Total Acres Farmed (Cropland and Pastures)</w:t>
            </w:r>
          </w:p>
        </w:tc>
      </w:tr>
      <w:tr w:rsidR="0028184A" w14:paraId="492BBBAD" w14:textId="77777777" w:rsidTr="00C5713D">
        <w:trPr>
          <w:trHeight w:val="377"/>
        </w:trPr>
        <w:tc>
          <w:tcPr>
            <w:tcW w:w="2790" w:type="dxa"/>
            <w:shd w:val="clear" w:color="auto" w:fill="auto"/>
          </w:tcPr>
          <w:p w14:paraId="02B9D87D" w14:textId="77777777" w:rsidR="0028184A" w:rsidRPr="0038107B" w:rsidRDefault="0028184A" w:rsidP="00C5713D">
            <w:pPr>
              <w:jc w:val="center"/>
              <w:rPr>
                <w:sz w:val="22"/>
              </w:rPr>
            </w:pPr>
          </w:p>
        </w:tc>
        <w:tc>
          <w:tcPr>
            <w:tcW w:w="2700" w:type="dxa"/>
            <w:shd w:val="clear" w:color="auto" w:fill="auto"/>
          </w:tcPr>
          <w:p w14:paraId="2EB2DFFE" w14:textId="77777777" w:rsidR="0028184A" w:rsidRPr="0038107B" w:rsidRDefault="0028184A" w:rsidP="00C5713D">
            <w:pPr>
              <w:jc w:val="center"/>
              <w:rPr>
                <w:sz w:val="22"/>
              </w:rPr>
            </w:pPr>
          </w:p>
        </w:tc>
        <w:tc>
          <w:tcPr>
            <w:tcW w:w="1584" w:type="dxa"/>
            <w:shd w:val="clear" w:color="auto" w:fill="auto"/>
          </w:tcPr>
          <w:p w14:paraId="1F47F00A" w14:textId="77777777" w:rsidR="0028184A" w:rsidRPr="0038107B" w:rsidRDefault="0028184A" w:rsidP="00C5713D">
            <w:pPr>
              <w:jc w:val="center"/>
              <w:rPr>
                <w:sz w:val="22"/>
              </w:rPr>
            </w:pPr>
          </w:p>
        </w:tc>
        <w:tc>
          <w:tcPr>
            <w:tcW w:w="2394" w:type="dxa"/>
            <w:shd w:val="clear" w:color="auto" w:fill="auto"/>
          </w:tcPr>
          <w:p w14:paraId="25D0752B" w14:textId="77777777" w:rsidR="0028184A" w:rsidRPr="0038107B" w:rsidRDefault="0028184A" w:rsidP="00C5713D">
            <w:pPr>
              <w:jc w:val="center"/>
              <w:rPr>
                <w:sz w:val="22"/>
              </w:rPr>
            </w:pPr>
          </w:p>
        </w:tc>
      </w:tr>
      <w:tr w:rsidR="0028184A" w14:paraId="59C85B34" w14:textId="77777777" w:rsidTr="00C5713D">
        <w:trPr>
          <w:trHeight w:val="359"/>
        </w:trPr>
        <w:tc>
          <w:tcPr>
            <w:tcW w:w="2790" w:type="dxa"/>
            <w:shd w:val="clear" w:color="auto" w:fill="auto"/>
          </w:tcPr>
          <w:p w14:paraId="2DCBB982" w14:textId="77777777" w:rsidR="0028184A" w:rsidRPr="0038107B" w:rsidRDefault="0028184A" w:rsidP="00C5713D">
            <w:pPr>
              <w:jc w:val="center"/>
              <w:rPr>
                <w:sz w:val="22"/>
              </w:rPr>
            </w:pPr>
          </w:p>
        </w:tc>
        <w:tc>
          <w:tcPr>
            <w:tcW w:w="2700" w:type="dxa"/>
            <w:shd w:val="clear" w:color="auto" w:fill="auto"/>
          </w:tcPr>
          <w:p w14:paraId="7B988C03" w14:textId="77777777" w:rsidR="0028184A" w:rsidRPr="0038107B" w:rsidRDefault="0028184A" w:rsidP="00C5713D">
            <w:pPr>
              <w:jc w:val="center"/>
              <w:rPr>
                <w:sz w:val="22"/>
              </w:rPr>
            </w:pPr>
          </w:p>
        </w:tc>
        <w:tc>
          <w:tcPr>
            <w:tcW w:w="1584" w:type="dxa"/>
            <w:shd w:val="clear" w:color="auto" w:fill="auto"/>
          </w:tcPr>
          <w:p w14:paraId="26403C7D" w14:textId="77777777" w:rsidR="0028184A" w:rsidRPr="0038107B" w:rsidRDefault="0028184A" w:rsidP="00C5713D">
            <w:pPr>
              <w:jc w:val="center"/>
              <w:rPr>
                <w:sz w:val="22"/>
              </w:rPr>
            </w:pPr>
          </w:p>
        </w:tc>
        <w:tc>
          <w:tcPr>
            <w:tcW w:w="2394" w:type="dxa"/>
            <w:shd w:val="clear" w:color="auto" w:fill="auto"/>
          </w:tcPr>
          <w:p w14:paraId="095D4262" w14:textId="77777777" w:rsidR="0028184A" w:rsidRPr="0038107B" w:rsidRDefault="0028184A" w:rsidP="00C5713D">
            <w:pPr>
              <w:jc w:val="center"/>
              <w:rPr>
                <w:sz w:val="22"/>
              </w:rPr>
            </w:pPr>
          </w:p>
        </w:tc>
      </w:tr>
      <w:tr w:rsidR="0028184A" w14:paraId="65D04802" w14:textId="77777777" w:rsidTr="00C5713D">
        <w:trPr>
          <w:trHeight w:val="341"/>
        </w:trPr>
        <w:tc>
          <w:tcPr>
            <w:tcW w:w="2790" w:type="dxa"/>
            <w:shd w:val="clear" w:color="auto" w:fill="auto"/>
          </w:tcPr>
          <w:p w14:paraId="765FBD2B" w14:textId="77777777" w:rsidR="0028184A" w:rsidRPr="0038107B" w:rsidRDefault="0028184A" w:rsidP="00C5713D">
            <w:pPr>
              <w:jc w:val="center"/>
              <w:rPr>
                <w:sz w:val="22"/>
              </w:rPr>
            </w:pPr>
          </w:p>
        </w:tc>
        <w:tc>
          <w:tcPr>
            <w:tcW w:w="2700" w:type="dxa"/>
            <w:shd w:val="clear" w:color="auto" w:fill="auto"/>
          </w:tcPr>
          <w:p w14:paraId="51E90E4F" w14:textId="77777777" w:rsidR="0028184A" w:rsidRPr="0038107B" w:rsidRDefault="0028184A" w:rsidP="00C5713D">
            <w:pPr>
              <w:jc w:val="center"/>
              <w:rPr>
                <w:sz w:val="22"/>
              </w:rPr>
            </w:pPr>
          </w:p>
        </w:tc>
        <w:tc>
          <w:tcPr>
            <w:tcW w:w="1584" w:type="dxa"/>
            <w:shd w:val="clear" w:color="auto" w:fill="auto"/>
          </w:tcPr>
          <w:p w14:paraId="74D6D7EB" w14:textId="77777777" w:rsidR="0028184A" w:rsidRPr="0038107B" w:rsidRDefault="0028184A" w:rsidP="00C5713D">
            <w:pPr>
              <w:jc w:val="center"/>
              <w:rPr>
                <w:sz w:val="22"/>
              </w:rPr>
            </w:pPr>
          </w:p>
        </w:tc>
        <w:tc>
          <w:tcPr>
            <w:tcW w:w="2394" w:type="dxa"/>
            <w:shd w:val="clear" w:color="auto" w:fill="auto"/>
          </w:tcPr>
          <w:p w14:paraId="71264FCC" w14:textId="77777777" w:rsidR="0028184A" w:rsidRPr="0038107B" w:rsidRDefault="0028184A" w:rsidP="00C5713D">
            <w:pPr>
              <w:jc w:val="center"/>
              <w:rPr>
                <w:sz w:val="22"/>
              </w:rPr>
            </w:pPr>
          </w:p>
        </w:tc>
      </w:tr>
    </w:tbl>
    <w:p w14:paraId="02675B28" w14:textId="77777777" w:rsidR="003048AF" w:rsidRPr="003048AF" w:rsidRDefault="003048AF" w:rsidP="003048A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eastAsia="Times New Roman" w:hAnsi="Times New Roman"/>
          <w:b/>
        </w:rPr>
      </w:pPr>
    </w:p>
    <w:p w14:paraId="5220CC9F" w14:textId="77777777" w:rsidR="003048AF" w:rsidRPr="003048AF" w:rsidRDefault="003048AF" w:rsidP="003048AF">
      <w:pPr>
        <w:widowControl w:val="0"/>
        <w:rPr>
          <w:rFonts w:ascii="Times New Roman" w:eastAsia="Times New Roman" w:hAnsi="Times New Roman"/>
          <w:sz w:val="20"/>
        </w:rPr>
      </w:pPr>
    </w:p>
    <w:p w14:paraId="4F56C75B" w14:textId="77777777" w:rsidR="003048AF" w:rsidRPr="003048AF" w:rsidRDefault="003048AF" w:rsidP="003048A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eastAsia="Times New Roman" w:hAnsi="Times New Roman"/>
          <w:b/>
        </w:rPr>
      </w:pPr>
      <w:r w:rsidRPr="003048AF">
        <w:rPr>
          <w:rFonts w:ascii="Times New Roman" w:eastAsia="Times New Roman" w:hAnsi="Times New Roman"/>
          <w:b/>
        </w:rPr>
        <w:t xml:space="preserve">Manure Summary Table </w:t>
      </w:r>
    </w:p>
    <w:tbl>
      <w:tblPr>
        <w:tblW w:w="9180" w:type="dxa"/>
        <w:jc w:val="center"/>
        <w:tblCellMar>
          <w:left w:w="92" w:type="dxa"/>
          <w:right w:w="92" w:type="dxa"/>
        </w:tblCellMar>
        <w:tblLook w:val="0000" w:firstRow="0" w:lastRow="0" w:firstColumn="0" w:lastColumn="0" w:noHBand="0" w:noVBand="0"/>
      </w:tblPr>
      <w:tblGrid>
        <w:gridCol w:w="2610"/>
        <w:gridCol w:w="1710"/>
        <w:gridCol w:w="1800"/>
        <w:gridCol w:w="3060"/>
      </w:tblGrid>
      <w:tr w:rsidR="00BE0724" w:rsidRPr="003048AF" w14:paraId="4A4F9001" w14:textId="77777777" w:rsidTr="0028184A">
        <w:trPr>
          <w:cantSplit/>
          <w:trHeight w:val="402"/>
          <w:jc w:val="center"/>
        </w:trPr>
        <w:tc>
          <w:tcPr>
            <w:tcW w:w="2610" w:type="dxa"/>
            <w:tcBorders>
              <w:top w:val="single" w:sz="6" w:space="0" w:color="auto"/>
              <w:left w:val="single" w:sz="6" w:space="0" w:color="auto"/>
            </w:tcBorders>
          </w:tcPr>
          <w:p w14:paraId="4F2AC580" w14:textId="77777777" w:rsidR="00BE0724" w:rsidRPr="003048AF" w:rsidRDefault="00BE0724" w:rsidP="0028184A">
            <w:pPr>
              <w:jc w:val="center"/>
              <w:rPr>
                <w:rFonts w:ascii="Times New Roman" w:eastAsia="Times New Roman" w:hAnsi="Times New Roman"/>
              </w:rPr>
            </w:pPr>
            <w:r w:rsidRPr="003048AF">
              <w:rPr>
                <w:rFonts w:ascii="Times New Roman" w:eastAsia="Times New Roman" w:hAnsi="Times New Roman"/>
                <w:b/>
              </w:rPr>
              <w:t>Animal Type and Number</w:t>
            </w:r>
          </w:p>
        </w:tc>
        <w:tc>
          <w:tcPr>
            <w:tcW w:w="1710" w:type="dxa"/>
            <w:tcBorders>
              <w:top w:val="single" w:sz="6" w:space="0" w:color="auto"/>
              <w:left w:val="single" w:sz="6" w:space="0" w:color="auto"/>
            </w:tcBorders>
          </w:tcPr>
          <w:p w14:paraId="36E7985E" w14:textId="77777777" w:rsidR="00BE0724" w:rsidRPr="003048AF" w:rsidRDefault="00BE0724" w:rsidP="0028184A">
            <w:pPr>
              <w:jc w:val="center"/>
              <w:rPr>
                <w:rFonts w:ascii="Times New Roman" w:eastAsia="Times New Roman" w:hAnsi="Times New Roman"/>
                <w:b/>
              </w:rPr>
            </w:pPr>
            <w:r w:rsidRPr="003048AF">
              <w:rPr>
                <w:rFonts w:ascii="Times New Roman" w:eastAsia="Times New Roman" w:hAnsi="Times New Roman"/>
                <w:b/>
              </w:rPr>
              <w:t>Total Manure Generation</w:t>
            </w:r>
          </w:p>
          <w:p w14:paraId="6DCD11F5" w14:textId="77777777" w:rsidR="00BE0724" w:rsidRPr="003048AF" w:rsidRDefault="00BE0724" w:rsidP="0028184A">
            <w:pPr>
              <w:jc w:val="center"/>
              <w:rPr>
                <w:rFonts w:ascii="Times New Roman" w:eastAsia="Times New Roman" w:hAnsi="Times New Roman"/>
              </w:rPr>
            </w:pPr>
            <w:r w:rsidRPr="003048AF">
              <w:rPr>
                <w:rFonts w:ascii="Times New Roman" w:eastAsia="Times New Roman" w:hAnsi="Times New Roman"/>
                <w:b/>
              </w:rPr>
              <w:t>(</w:t>
            </w:r>
            <w:r w:rsidRPr="003048AF">
              <w:rPr>
                <w:rFonts w:ascii="Times New Roman" w:eastAsia="Times New Roman" w:hAnsi="Times New Roman"/>
                <w:b/>
                <w:color w:val="0000FF"/>
              </w:rPr>
              <w:t>units</w:t>
            </w:r>
            <w:r w:rsidRPr="003048AF">
              <w:rPr>
                <w:rFonts w:ascii="Times New Roman" w:eastAsia="Times New Roman" w:hAnsi="Times New Roman"/>
                <w:b/>
              </w:rPr>
              <w:t>/</w:t>
            </w:r>
            <w:proofErr w:type="spellStart"/>
            <w:r w:rsidRPr="003048AF">
              <w:rPr>
                <w:rFonts w:ascii="Times New Roman" w:eastAsia="Times New Roman" w:hAnsi="Times New Roman"/>
                <w:b/>
              </w:rPr>
              <w:t>yr</w:t>
            </w:r>
            <w:proofErr w:type="spellEnd"/>
            <w:r w:rsidRPr="003048AF">
              <w:rPr>
                <w:rFonts w:ascii="Times New Roman" w:eastAsia="Times New Roman" w:hAnsi="Times New Roman"/>
                <w:b/>
              </w:rPr>
              <w:t>)*</w:t>
            </w:r>
          </w:p>
        </w:tc>
        <w:tc>
          <w:tcPr>
            <w:tcW w:w="1800" w:type="dxa"/>
            <w:tcBorders>
              <w:top w:val="single" w:sz="6" w:space="0" w:color="auto"/>
              <w:left w:val="single" w:sz="6" w:space="0" w:color="auto"/>
            </w:tcBorders>
          </w:tcPr>
          <w:p w14:paraId="6F36CC9A" w14:textId="77777777" w:rsidR="00BE0724" w:rsidRPr="003048AF" w:rsidRDefault="00BE0724" w:rsidP="0028184A">
            <w:pPr>
              <w:jc w:val="center"/>
              <w:rPr>
                <w:rFonts w:ascii="Times New Roman" w:eastAsia="Times New Roman" w:hAnsi="Times New Roman"/>
                <w:b/>
              </w:rPr>
            </w:pPr>
            <w:r w:rsidRPr="003048AF">
              <w:rPr>
                <w:rFonts w:ascii="Times New Roman" w:eastAsia="Times New Roman" w:hAnsi="Times New Roman"/>
                <w:b/>
              </w:rPr>
              <w:t>Manure Avail. for Utilization (</w:t>
            </w:r>
            <w:r w:rsidRPr="003048AF">
              <w:rPr>
                <w:rFonts w:ascii="Times New Roman" w:eastAsia="Times New Roman" w:hAnsi="Times New Roman"/>
                <w:b/>
                <w:color w:val="0000FF"/>
              </w:rPr>
              <w:t>units</w:t>
            </w:r>
            <w:r w:rsidRPr="003048AF">
              <w:rPr>
                <w:rFonts w:ascii="Times New Roman" w:eastAsia="Times New Roman" w:hAnsi="Times New Roman"/>
                <w:b/>
              </w:rPr>
              <w:t>/</w:t>
            </w:r>
            <w:proofErr w:type="spellStart"/>
            <w:r w:rsidRPr="003048AF">
              <w:rPr>
                <w:rFonts w:ascii="Times New Roman" w:eastAsia="Times New Roman" w:hAnsi="Times New Roman"/>
                <w:b/>
              </w:rPr>
              <w:t>yr</w:t>
            </w:r>
            <w:proofErr w:type="spellEnd"/>
            <w:r w:rsidRPr="003048AF">
              <w:rPr>
                <w:rFonts w:ascii="Times New Roman" w:eastAsia="Times New Roman" w:hAnsi="Times New Roman"/>
                <w:b/>
              </w:rPr>
              <w:t>)*</w:t>
            </w:r>
          </w:p>
        </w:tc>
        <w:tc>
          <w:tcPr>
            <w:tcW w:w="3060" w:type="dxa"/>
            <w:tcBorders>
              <w:top w:val="single" w:sz="6" w:space="0" w:color="auto"/>
              <w:left w:val="single" w:sz="6" w:space="0" w:color="auto"/>
              <w:right w:val="single" w:sz="6" w:space="0" w:color="auto"/>
            </w:tcBorders>
          </w:tcPr>
          <w:p w14:paraId="24541FAA" w14:textId="77777777" w:rsidR="00BE0724" w:rsidRPr="003048AF" w:rsidRDefault="00BE0724" w:rsidP="0028184A">
            <w:pPr>
              <w:jc w:val="center"/>
              <w:rPr>
                <w:rFonts w:ascii="Times New Roman" w:eastAsia="Times New Roman" w:hAnsi="Times New Roman"/>
              </w:rPr>
            </w:pPr>
            <w:r w:rsidRPr="003048AF">
              <w:rPr>
                <w:rFonts w:ascii="Times New Roman" w:eastAsia="Times New Roman" w:hAnsi="Times New Roman"/>
                <w:b/>
              </w:rPr>
              <w:t>Manure Storage Capacity/Conditions</w:t>
            </w:r>
          </w:p>
        </w:tc>
      </w:tr>
      <w:tr w:rsidR="00BE0724" w:rsidRPr="003048AF" w14:paraId="6D79BCE1" w14:textId="77777777" w:rsidTr="0028184A">
        <w:trPr>
          <w:cantSplit/>
          <w:trHeight w:val="402"/>
          <w:jc w:val="center"/>
        </w:trPr>
        <w:tc>
          <w:tcPr>
            <w:tcW w:w="2610" w:type="dxa"/>
            <w:tcBorders>
              <w:top w:val="single" w:sz="6" w:space="0" w:color="auto"/>
              <w:left w:val="single" w:sz="6" w:space="0" w:color="auto"/>
            </w:tcBorders>
          </w:tcPr>
          <w:p w14:paraId="695448A2" w14:textId="77777777" w:rsidR="00BE0724" w:rsidRPr="003048AF" w:rsidRDefault="00BE0724" w:rsidP="0028184A">
            <w:pPr>
              <w:jc w:val="center"/>
              <w:rPr>
                <w:rFonts w:ascii="Times New Roman" w:eastAsia="Times New Roman" w:hAnsi="Times New Roman"/>
              </w:rPr>
            </w:pPr>
          </w:p>
        </w:tc>
        <w:tc>
          <w:tcPr>
            <w:tcW w:w="1710" w:type="dxa"/>
            <w:tcBorders>
              <w:top w:val="single" w:sz="6" w:space="0" w:color="auto"/>
              <w:left w:val="single" w:sz="6" w:space="0" w:color="auto"/>
            </w:tcBorders>
          </w:tcPr>
          <w:p w14:paraId="6173599F" w14:textId="77777777" w:rsidR="00BE0724" w:rsidRPr="003048AF" w:rsidRDefault="00BE0724" w:rsidP="0028184A">
            <w:pPr>
              <w:jc w:val="center"/>
              <w:rPr>
                <w:rFonts w:ascii="Times New Roman" w:eastAsia="Times New Roman" w:hAnsi="Times New Roman"/>
              </w:rPr>
            </w:pPr>
          </w:p>
        </w:tc>
        <w:tc>
          <w:tcPr>
            <w:tcW w:w="1800" w:type="dxa"/>
            <w:tcBorders>
              <w:top w:val="single" w:sz="4" w:space="0" w:color="auto"/>
              <w:left w:val="single" w:sz="4" w:space="0" w:color="auto"/>
            </w:tcBorders>
          </w:tcPr>
          <w:p w14:paraId="214222BF" w14:textId="77777777" w:rsidR="00BE0724" w:rsidRPr="003048AF" w:rsidRDefault="00BE0724" w:rsidP="0028184A">
            <w:pPr>
              <w:jc w:val="center"/>
              <w:rPr>
                <w:rFonts w:ascii="Times New Roman" w:eastAsia="Times New Roman" w:hAnsi="Times New Roman"/>
              </w:rPr>
            </w:pPr>
          </w:p>
        </w:tc>
        <w:tc>
          <w:tcPr>
            <w:tcW w:w="3060" w:type="dxa"/>
            <w:tcBorders>
              <w:top w:val="single" w:sz="4" w:space="0" w:color="auto"/>
              <w:left w:val="single" w:sz="4" w:space="0" w:color="auto"/>
              <w:bottom w:val="single" w:sz="4" w:space="0" w:color="auto"/>
              <w:right w:val="single" w:sz="4" w:space="0" w:color="auto"/>
            </w:tcBorders>
          </w:tcPr>
          <w:p w14:paraId="013BC824" w14:textId="77777777" w:rsidR="00BE0724" w:rsidRPr="003048AF" w:rsidRDefault="00BE0724" w:rsidP="0028184A">
            <w:pPr>
              <w:jc w:val="center"/>
              <w:rPr>
                <w:rFonts w:ascii="Times New Roman" w:eastAsia="Times New Roman" w:hAnsi="Times New Roman"/>
              </w:rPr>
            </w:pPr>
          </w:p>
        </w:tc>
      </w:tr>
      <w:tr w:rsidR="00BE0724" w:rsidRPr="003048AF" w14:paraId="20E7C260" w14:textId="77777777" w:rsidTr="0028184A">
        <w:trPr>
          <w:cantSplit/>
          <w:trHeight w:val="402"/>
          <w:jc w:val="center"/>
        </w:trPr>
        <w:tc>
          <w:tcPr>
            <w:tcW w:w="2610" w:type="dxa"/>
            <w:tcBorders>
              <w:top w:val="single" w:sz="6" w:space="0" w:color="auto"/>
              <w:left w:val="single" w:sz="6" w:space="0" w:color="auto"/>
              <w:bottom w:val="single" w:sz="6" w:space="0" w:color="auto"/>
            </w:tcBorders>
          </w:tcPr>
          <w:p w14:paraId="724FFF98" w14:textId="77777777" w:rsidR="00BE0724" w:rsidRPr="003048AF" w:rsidRDefault="00BE0724" w:rsidP="0028184A">
            <w:pPr>
              <w:jc w:val="center"/>
              <w:rPr>
                <w:rFonts w:ascii="Times New Roman" w:eastAsia="Times New Roman" w:hAnsi="Times New Roman"/>
              </w:rPr>
            </w:pPr>
          </w:p>
        </w:tc>
        <w:tc>
          <w:tcPr>
            <w:tcW w:w="1710" w:type="dxa"/>
            <w:tcBorders>
              <w:top w:val="single" w:sz="6" w:space="0" w:color="auto"/>
              <w:left w:val="single" w:sz="6" w:space="0" w:color="auto"/>
              <w:bottom w:val="single" w:sz="6" w:space="0" w:color="auto"/>
            </w:tcBorders>
          </w:tcPr>
          <w:p w14:paraId="020D5957" w14:textId="77777777" w:rsidR="00BE0724" w:rsidRPr="003048AF" w:rsidRDefault="00BE0724" w:rsidP="0028184A">
            <w:pPr>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tcBorders>
          </w:tcPr>
          <w:p w14:paraId="55292077" w14:textId="77777777" w:rsidR="00BE0724" w:rsidRPr="003048AF" w:rsidRDefault="00BE0724" w:rsidP="0028184A">
            <w:pPr>
              <w:jc w:val="center"/>
              <w:rPr>
                <w:rFonts w:ascii="Times New Roman" w:eastAsia="Times New Roman" w:hAnsi="Times New Roman"/>
              </w:rPr>
            </w:pPr>
          </w:p>
        </w:tc>
        <w:tc>
          <w:tcPr>
            <w:tcW w:w="3060" w:type="dxa"/>
            <w:tcBorders>
              <w:top w:val="single" w:sz="4" w:space="0" w:color="auto"/>
              <w:left w:val="single" w:sz="4" w:space="0" w:color="auto"/>
              <w:bottom w:val="single" w:sz="4" w:space="0" w:color="auto"/>
              <w:right w:val="single" w:sz="4" w:space="0" w:color="auto"/>
            </w:tcBorders>
          </w:tcPr>
          <w:p w14:paraId="25CF6879" w14:textId="77777777" w:rsidR="00BE0724" w:rsidRPr="003048AF" w:rsidRDefault="00BE0724" w:rsidP="0028184A">
            <w:pPr>
              <w:jc w:val="center"/>
              <w:rPr>
                <w:rFonts w:ascii="Times New Roman" w:eastAsia="Times New Roman" w:hAnsi="Times New Roman"/>
              </w:rPr>
            </w:pPr>
          </w:p>
        </w:tc>
      </w:tr>
    </w:tbl>
    <w:p w14:paraId="76189D3C" w14:textId="77777777" w:rsidR="003048AF" w:rsidRPr="003048AF" w:rsidRDefault="003048AF" w:rsidP="00304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rPr>
      </w:pPr>
      <w:r w:rsidRPr="003048AF">
        <w:rPr>
          <w:rFonts w:ascii="Times New Roman" w:eastAsia="Times New Roman" w:hAnsi="Times New Roman"/>
        </w:rPr>
        <w:t>*See manure generation sheets</w:t>
      </w:r>
    </w:p>
    <w:p w14:paraId="29550820" w14:textId="77777777" w:rsidR="003048AF" w:rsidRPr="003048AF" w:rsidRDefault="003048AF" w:rsidP="00304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olor w:val="0000FF"/>
        </w:rPr>
      </w:pPr>
      <w:r w:rsidRPr="003048AF">
        <w:rPr>
          <w:rFonts w:ascii="Times New Roman" w:eastAsia="Times New Roman" w:hAnsi="Times New Roman"/>
          <w:color w:val="0000FF"/>
        </w:rPr>
        <w:t xml:space="preserve">(Be sure to indicate units for manure.) </w:t>
      </w:r>
    </w:p>
    <w:p w14:paraId="3E257AE2" w14:textId="77777777" w:rsidR="00964255" w:rsidRDefault="00964255" w:rsidP="001D5BE4"/>
    <w:p w14:paraId="3EE7FFFA" w14:textId="40D98A07" w:rsidR="00CA2AE6" w:rsidRDefault="00CA2AE6" w:rsidP="00CA2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7490FDAA" w14:textId="79605BC4" w:rsidR="00455428" w:rsidRDefault="00455428" w:rsidP="00CA2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0AD5589" w14:textId="77777777" w:rsidR="00455428" w:rsidRPr="0099263E" w:rsidRDefault="00455428" w:rsidP="00CA2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6553E56C" w14:textId="77777777" w:rsidR="00CA2AE6" w:rsidRPr="00204478" w:rsidRDefault="00CA2AE6" w:rsidP="00CA2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890"/>
        <w:gridCol w:w="3865"/>
      </w:tblGrid>
      <w:tr w:rsidR="00455428" w14:paraId="4AC5E4C9" w14:textId="77777777" w:rsidTr="005E10DE">
        <w:tc>
          <w:tcPr>
            <w:tcW w:w="3595" w:type="dxa"/>
            <w:tcBorders>
              <w:top w:val="single" w:sz="4" w:space="0" w:color="auto"/>
            </w:tcBorders>
          </w:tcPr>
          <w:p w14:paraId="66617986"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E3305">
              <w:rPr>
                <w:color w:val="0000FF"/>
                <w:szCs w:val="24"/>
              </w:rPr>
              <w:t>Your Name Typed Here</w:t>
            </w:r>
          </w:p>
        </w:tc>
        <w:tc>
          <w:tcPr>
            <w:tcW w:w="1890" w:type="dxa"/>
          </w:tcPr>
          <w:p w14:paraId="447FE53E"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3865" w:type="dxa"/>
            <w:tcBorders>
              <w:top w:val="single" w:sz="4" w:space="0" w:color="auto"/>
            </w:tcBorders>
          </w:tcPr>
          <w:p w14:paraId="798A5403"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r w:rsidR="00455428" w14:paraId="042293CA" w14:textId="77777777" w:rsidTr="005E10DE">
        <w:tc>
          <w:tcPr>
            <w:tcW w:w="3595" w:type="dxa"/>
          </w:tcPr>
          <w:p w14:paraId="24E6C9DD"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E3305">
              <w:rPr>
                <w:szCs w:val="24"/>
              </w:rPr>
              <w:t>Nutrient Management Advisor</w:t>
            </w:r>
            <w:r>
              <w:rPr>
                <w:szCs w:val="24"/>
              </w:rPr>
              <w:t>/ Certified Consultant</w:t>
            </w:r>
          </w:p>
        </w:tc>
        <w:tc>
          <w:tcPr>
            <w:tcW w:w="1890" w:type="dxa"/>
          </w:tcPr>
          <w:p w14:paraId="44DAEAC4"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3865" w:type="dxa"/>
          </w:tcPr>
          <w:p w14:paraId="1D6D45FC"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r w:rsidR="00455428" w14:paraId="09A3DA88" w14:textId="77777777" w:rsidTr="005E10DE">
        <w:tc>
          <w:tcPr>
            <w:tcW w:w="3595" w:type="dxa"/>
          </w:tcPr>
          <w:p w14:paraId="3D8C6B8C"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E3305">
              <w:rPr>
                <w:szCs w:val="24"/>
              </w:rPr>
              <w:t>Certification #:</w:t>
            </w:r>
          </w:p>
        </w:tc>
        <w:tc>
          <w:tcPr>
            <w:tcW w:w="1890" w:type="dxa"/>
          </w:tcPr>
          <w:p w14:paraId="4F06B86B"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3865" w:type="dxa"/>
          </w:tcPr>
          <w:p w14:paraId="4FDDC38D"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r w:rsidR="00455428" w14:paraId="1F9C0E33" w14:textId="77777777" w:rsidTr="005E10DE">
        <w:tc>
          <w:tcPr>
            <w:tcW w:w="3595" w:type="dxa"/>
          </w:tcPr>
          <w:p w14:paraId="6E0352DE"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E3305">
              <w:rPr>
                <w:szCs w:val="24"/>
              </w:rPr>
              <w:t>License #:</w:t>
            </w:r>
          </w:p>
        </w:tc>
        <w:tc>
          <w:tcPr>
            <w:tcW w:w="1890" w:type="dxa"/>
          </w:tcPr>
          <w:p w14:paraId="108F0916"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3865" w:type="dxa"/>
          </w:tcPr>
          <w:p w14:paraId="5A5C3CF9" w14:textId="77777777" w:rsidR="00455428" w:rsidRPr="00EE3305" w:rsidRDefault="00455428"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14:paraId="30658667" w14:textId="5D4620B4" w:rsidR="00B47476" w:rsidRPr="00A10826" w:rsidRDefault="00FB5A87" w:rsidP="00A108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r>
      <w:r>
        <w:tab/>
      </w:r>
      <w:r>
        <w:tab/>
      </w:r>
      <w:r>
        <w:tab/>
      </w:r>
    </w:p>
    <w:sectPr w:rsidR="00B47476" w:rsidRPr="00A10826" w:rsidSect="004A3902">
      <w:footerReference w:type="default" r:id="rId8"/>
      <w:headerReference w:type="first" r:id="rId9"/>
      <w:footerReference w:type="first" r:id="rId10"/>
      <w:type w:val="continuous"/>
      <w:pgSz w:w="12240" w:h="15840"/>
      <w:pgMar w:top="1440" w:right="1440" w:bottom="1440" w:left="1440" w:header="135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1AE03" w14:textId="77777777" w:rsidR="00E702F2" w:rsidRDefault="00E702F2">
      <w:r>
        <w:separator/>
      </w:r>
    </w:p>
  </w:endnote>
  <w:endnote w:type="continuationSeparator" w:id="0">
    <w:p w14:paraId="2D4CD34B" w14:textId="77777777" w:rsidR="00E702F2" w:rsidRDefault="00E7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embo">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05DDD" w14:textId="77777777" w:rsidR="00ED2A6A" w:rsidRPr="00515D15" w:rsidRDefault="00ED2A6A" w:rsidP="00ED2A6A">
    <w:pPr>
      <w:pStyle w:val="Footer"/>
      <w:jc w:val="center"/>
      <w:rPr>
        <w:rFonts w:ascii="Times New Roman" w:hAnsi="Times New Roman"/>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957B" w14:textId="52D94845" w:rsidR="00ED2A6A" w:rsidRDefault="009D4945">
    <w:pPr>
      <w:pStyle w:val="Footer"/>
    </w:pPr>
    <w:r>
      <w:rPr>
        <w:noProof/>
      </w:rPr>
      <mc:AlternateContent>
        <mc:Choice Requires="wps">
          <w:drawing>
            <wp:anchor distT="0" distB="0" distL="114300" distR="114300" simplePos="0" relativeHeight="251659264" behindDoc="0" locked="0" layoutInCell="1" allowOverlap="1" wp14:anchorId="74B65EEF" wp14:editId="0713D78E">
              <wp:simplePos x="0" y="0"/>
              <wp:positionH relativeFrom="column">
                <wp:posOffset>-438150</wp:posOffset>
              </wp:positionH>
              <wp:positionV relativeFrom="paragraph">
                <wp:posOffset>0</wp:posOffset>
              </wp:positionV>
              <wp:extent cx="6838950" cy="241300"/>
              <wp:effectExtent l="0" t="0" r="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47E2D" w14:textId="77777777" w:rsidR="009D4945" w:rsidRPr="0058022B" w:rsidRDefault="009D4945" w:rsidP="009D4945">
                          <w:pPr>
                            <w:jc w:val="center"/>
                            <w:rPr>
                              <w:rFonts w:cs="Times"/>
                              <w:sz w:val="15"/>
                              <w:szCs w:val="15"/>
                            </w:rPr>
                          </w:pPr>
                          <w:r w:rsidRPr="0058022B">
                            <w:rPr>
                              <w:rFonts w:cs="Times"/>
                              <w:color w:val="222222"/>
                              <w:sz w:val="15"/>
                              <w:szCs w:val="15"/>
                              <w:shd w:val="clear" w:color="auto" w:fill="FFFFFF"/>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5EEF" id="_x0000_t202" coordsize="21600,21600" o:spt="202" path="m,l,21600r21600,l21600,xe">
              <v:stroke joinstyle="miter"/>
              <v:path gradientshapeok="t" o:connecttype="rect"/>
            </v:shapetype>
            <v:shape id="Text Box 8" o:spid="_x0000_s1026" type="#_x0000_t202" style="position:absolute;margin-left:-34.5pt;margin-top:0;width:538.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K6rQIAAKk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" filled="f" stroked="f">
              <v:textbox inset="0,0,0,0">
                <w:txbxContent>
                  <w:p w14:paraId="22347E2D" w14:textId="77777777" w:rsidR="009D4945" w:rsidRPr="0058022B" w:rsidRDefault="009D4945" w:rsidP="009D4945">
                    <w:pPr>
                      <w:jc w:val="center"/>
                      <w:rPr>
                        <w:rFonts w:cs="Times"/>
                        <w:sz w:val="15"/>
                        <w:szCs w:val="15"/>
                      </w:rPr>
                    </w:pPr>
                    <w:r w:rsidRPr="0058022B">
                      <w:rPr>
                        <w:rFonts w:cs="Times"/>
                        <w:color w:val="222222"/>
                        <w:sz w:val="15"/>
                        <w:szCs w:val="15"/>
                        <w:shd w:val="clear" w:color="auto" w:fill="FFFFFF"/>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C337" w14:textId="77777777" w:rsidR="00E702F2" w:rsidRDefault="00E702F2">
      <w:r>
        <w:separator/>
      </w:r>
    </w:p>
  </w:footnote>
  <w:footnote w:type="continuationSeparator" w:id="0">
    <w:p w14:paraId="33E4C6D6" w14:textId="77777777" w:rsidR="00E702F2" w:rsidRDefault="00E7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31796" w14:textId="77777777" w:rsidR="00ED2A6A" w:rsidRDefault="00ED2A6A" w:rsidP="007C3E28">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40DB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E93561C"/>
    <w:multiLevelType w:val="hybridMultilevel"/>
    <w:tmpl w:val="369ED0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0A"/>
    <w:rsid w:val="000034F3"/>
    <w:rsid w:val="000061A2"/>
    <w:rsid w:val="00045F14"/>
    <w:rsid w:val="00066178"/>
    <w:rsid w:val="0008108F"/>
    <w:rsid w:val="000817A5"/>
    <w:rsid w:val="000A739F"/>
    <w:rsid w:val="000C2F21"/>
    <w:rsid w:val="000E4898"/>
    <w:rsid w:val="000E78E2"/>
    <w:rsid w:val="00144F96"/>
    <w:rsid w:val="00162B47"/>
    <w:rsid w:val="00167A44"/>
    <w:rsid w:val="001879CE"/>
    <w:rsid w:val="001A2B00"/>
    <w:rsid w:val="001B0301"/>
    <w:rsid w:val="001B57F5"/>
    <w:rsid w:val="001C65ED"/>
    <w:rsid w:val="001D5BE4"/>
    <w:rsid w:val="00201AC5"/>
    <w:rsid w:val="00212D97"/>
    <w:rsid w:val="00221363"/>
    <w:rsid w:val="00221AEE"/>
    <w:rsid w:val="002378A1"/>
    <w:rsid w:val="002451CD"/>
    <w:rsid w:val="002454C3"/>
    <w:rsid w:val="00255F28"/>
    <w:rsid w:val="002677B9"/>
    <w:rsid w:val="0028184A"/>
    <w:rsid w:val="00290E84"/>
    <w:rsid w:val="002B75D9"/>
    <w:rsid w:val="003048AF"/>
    <w:rsid w:val="00306AD9"/>
    <w:rsid w:val="00324757"/>
    <w:rsid w:val="003663B6"/>
    <w:rsid w:val="00375232"/>
    <w:rsid w:val="003855E2"/>
    <w:rsid w:val="00455428"/>
    <w:rsid w:val="00460E6E"/>
    <w:rsid w:val="00462840"/>
    <w:rsid w:val="00464108"/>
    <w:rsid w:val="0049609D"/>
    <w:rsid w:val="004A3902"/>
    <w:rsid w:val="004C3E95"/>
    <w:rsid w:val="004D1300"/>
    <w:rsid w:val="004D435F"/>
    <w:rsid w:val="004F66D7"/>
    <w:rsid w:val="00543202"/>
    <w:rsid w:val="0056200A"/>
    <w:rsid w:val="0056235C"/>
    <w:rsid w:val="005B0F62"/>
    <w:rsid w:val="005C77D8"/>
    <w:rsid w:val="005D027B"/>
    <w:rsid w:val="005F1264"/>
    <w:rsid w:val="006010AF"/>
    <w:rsid w:val="00614003"/>
    <w:rsid w:val="00627F03"/>
    <w:rsid w:val="00634E00"/>
    <w:rsid w:val="00660419"/>
    <w:rsid w:val="00674E76"/>
    <w:rsid w:val="006C7578"/>
    <w:rsid w:val="006F3CA9"/>
    <w:rsid w:val="006F45E0"/>
    <w:rsid w:val="006F5B49"/>
    <w:rsid w:val="007164F6"/>
    <w:rsid w:val="00717135"/>
    <w:rsid w:val="00724504"/>
    <w:rsid w:val="00742C04"/>
    <w:rsid w:val="00746102"/>
    <w:rsid w:val="007611ED"/>
    <w:rsid w:val="007733DF"/>
    <w:rsid w:val="007C3E28"/>
    <w:rsid w:val="007C665A"/>
    <w:rsid w:val="0084093A"/>
    <w:rsid w:val="008756F6"/>
    <w:rsid w:val="008765BF"/>
    <w:rsid w:val="008850F3"/>
    <w:rsid w:val="0089583B"/>
    <w:rsid w:val="008F3325"/>
    <w:rsid w:val="008F4AC2"/>
    <w:rsid w:val="0092431D"/>
    <w:rsid w:val="00926CA5"/>
    <w:rsid w:val="00964255"/>
    <w:rsid w:val="00964EC1"/>
    <w:rsid w:val="0097296D"/>
    <w:rsid w:val="009903B4"/>
    <w:rsid w:val="009921B5"/>
    <w:rsid w:val="009D4945"/>
    <w:rsid w:val="00A10826"/>
    <w:rsid w:val="00A215D6"/>
    <w:rsid w:val="00A23522"/>
    <w:rsid w:val="00A34B40"/>
    <w:rsid w:val="00A36E0B"/>
    <w:rsid w:val="00A40627"/>
    <w:rsid w:val="00A4630D"/>
    <w:rsid w:val="00A50E91"/>
    <w:rsid w:val="00A57E4E"/>
    <w:rsid w:val="00A82E9D"/>
    <w:rsid w:val="00AA70A3"/>
    <w:rsid w:val="00AD47EF"/>
    <w:rsid w:val="00AF7D34"/>
    <w:rsid w:val="00B040AC"/>
    <w:rsid w:val="00B37B69"/>
    <w:rsid w:val="00B44D9F"/>
    <w:rsid w:val="00B47476"/>
    <w:rsid w:val="00B62F78"/>
    <w:rsid w:val="00BA161C"/>
    <w:rsid w:val="00BA218B"/>
    <w:rsid w:val="00BD0601"/>
    <w:rsid w:val="00BE0724"/>
    <w:rsid w:val="00BE16AD"/>
    <w:rsid w:val="00C0004D"/>
    <w:rsid w:val="00C07A67"/>
    <w:rsid w:val="00C14D14"/>
    <w:rsid w:val="00C457F1"/>
    <w:rsid w:val="00C77113"/>
    <w:rsid w:val="00CA2AE6"/>
    <w:rsid w:val="00D50E76"/>
    <w:rsid w:val="00D86352"/>
    <w:rsid w:val="00D87E49"/>
    <w:rsid w:val="00DB7BDD"/>
    <w:rsid w:val="00DC5A29"/>
    <w:rsid w:val="00DD39E3"/>
    <w:rsid w:val="00DF1058"/>
    <w:rsid w:val="00E0471F"/>
    <w:rsid w:val="00E058D4"/>
    <w:rsid w:val="00E17F06"/>
    <w:rsid w:val="00E20C93"/>
    <w:rsid w:val="00E37599"/>
    <w:rsid w:val="00E702F2"/>
    <w:rsid w:val="00E83401"/>
    <w:rsid w:val="00E8397B"/>
    <w:rsid w:val="00E87260"/>
    <w:rsid w:val="00EA0BFB"/>
    <w:rsid w:val="00EB0D7E"/>
    <w:rsid w:val="00EB2460"/>
    <w:rsid w:val="00EB7D60"/>
    <w:rsid w:val="00EC53B2"/>
    <w:rsid w:val="00ED1482"/>
    <w:rsid w:val="00ED2A6A"/>
    <w:rsid w:val="00F70DFC"/>
    <w:rsid w:val="00FA0880"/>
    <w:rsid w:val="00FB5A87"/>
    <w:rsid w:val="00FE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FD46FE9"/>
  <w15:chartTrackingRefBased/>
  <w15:docId w15:val="{F4A2706E-BF74-4306-A220-12945040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Bembo" w:hAnsi="Bembo"/>
      <w:i/>
      <w:sz w:val="16"/>
    </w:rPr>
  </w:style>
  <w:style w:type="paragraph" w:styleId="Heading3">
    <w:name w:val="heading 3"/>
    <w:basedOn w:val="Normal"/>
    <w:next w:val="Normal"/>
    <w:link w:val="Heading3Char"/>
    <w:uiPriority w:val="9"/>
    <w:semiHidden/>
    <w:unhideWhenUsed/>
    <w:qFormat/>
    <w:rsid w:val="003048AF"/>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1B0301"/>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CA2AE6"/>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embo" w:hAnsi="Bembo"/>
      <w:sz w:val="16"/>
    </w:rPr>
  </w:style>
  <w:style w:type="paragraph" w:styleId="Header">
    <w:name w:val="header"/>
    <w:basedOn w:val="Normal"/>
    <w:rsid w:val="00861847"/>
    <w:pPr>
      <w:tabs>
        <w:tab w:val="center" w:pos="4320"/>
        <w:tab w:val="right" w:pos="8640"/>
      </w:tabs>
    </w:pPr>
  </w:style>
  <w:style w:type="paragraph" w:styleId="Footer">
    <w:name w:val="footer"/>
    <w:basedOn w:val="Normal"/>
    <w:semiHidden/>
    <w:rsid w:val="00861847"/>
    <w:pPr>
      <w:tabs>
        <w:tab w:val="center" w:pos="4320"/>
        <w:tab w:val="right" w:pos="8640"/>
      </w:tabs>
    </w:pPr>
  </w:style>
  <w:style w:type="character" w:styleId="Strong">
    <w:name w:val="Strong"/>
    <w:uiPriority w:val="22"/>
    <w:qFormat/>
    <w:rsid w:val="001B0301"/>
    <w:rPr>
      <w:b/>
      <w:bCs/>
    </w:rPr>
  </w:style>
  <w:style w:type="character" w:customStyle="1" w:styleId="Heading4Char">
    <w:name w:val="Heading 4 Char"/>
    <w:link w:val="Heading4"/>
    <w:uiPriority w:val="9"/>
    <w:semiHidden/>
    <w:rsid w:val="001B0301"/>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460E6E"/>
    <w:rPr>
      <w:rFonts w:ascii="Segoe UI" w:hAnsi="Segoe UI"/>
      <w:sz w:val="18"/>
      <w:szCs w:val="18"/>
      <w:lang w:val="x-none" w:eastAsia="x-none"/>
    </w:rPr>
  </w:style>
  <w:style w:type="character" w:customStyle="1" w:styleId="BalloonTextChar">
    <w:name w:val="Balloon Text Char"/>
    <w:link w:val="BalloonText"/>
    <w:uiPriority w:val="99"/>
    <w:semiHidden/>
    <w:rsid w:val="00460E6E"/>
    <w:rPr>
      <w:rFonts w:ascii="Segoe UI" w:hAnsi="Segoe UI" w:cs="Segoe UI"/>
      <w:sz w:val="18"/>
      <w:szCs w:val="18"/>
    </w:rPr>
  </w:style>
  <w:style w:type="character" w:customStyle="1" w:styleId="Heading5Char">
    <w:name w:val="Heading 5 Char"/>
    <w:link w:val="Heading5"/>
    <w:uiPriority w:val="9"/>
    <w:semiHidden/>
    <w:rsid w:val="00CA2AE6"/>
    <w:rPr>
      <w:rFonts w:ascii="Calibri" w:eastAsia="Times New Roman" w:hAnsi="Calibri" w:cs="Times New Roman"/>
      <w:b/>
      <w:bCs/>
      <w:i/>
      <w:iCs/>
      <w:sz w:val="26"/>
      <w:szCs w:val="26"/>
    </w:rPr>
  </w:style>
  <w:style w:type="paragraph" w:styleId="ListBullet">
    <w:name w:val="List Bullet"/>
    <w:basedOn w:val="Normal"/>
    <w:uiPriority w:val="99"/>
    <w:unhideWhenUsed/>
    <w:rsid w:val="00CA2AE6"/>
    <w:pPr>
      <w:numPr>
        <w:numId w:val="1"/>
      </w:numPr>
      <w:contextualSpacing/>
    </w:pPr>
  </w:style>
  <w:style w:type="paragraph" w:styleId="ListParagraph">
    <w:name w:val="List Paragraph"/>
    <w:basedOn w:val="Normal"/>
    <w:uiPriority w:val="34"/>
    <w:qFormat/>
    <w:rsid w:val="00724504"/>
    <w:pPr>
      <w:ind w:left="720"/>
    </w:pPr>
    <w:rPr>
      <w:rFonts w:ascii="Calibri" w:eastAsia="Calibri" w:hAnsi="Calibri"/>
      <w:sz w:val="22"/>
      <w:szCs w:val="22"/>
    </w:rPr>
  </w:style>
  <w:style w:type="character" w:customStyle="1" w:styleId="Heading3Char">
    <w:name w:val="Heading 3 Char"/>
    <w:link w:val="Heading3"/>
    <w:uiPriority w:val="9"/>
    <w:semiHidden/>
    <w:rsid w:val="003048AF"/>
    <w:rPr>
      <w:rFonts w:ascii="Calibri Light" w:eastAsia="Times New Roman" w:hAnsi="Calibri Light" w:cs="Times New Roman"/>
      <w:b/>
      <w:bCs/>
      <w:sz w:val="26"/>
      <w:szCs w:val="26"/>
    </w:rPr>
  </w:style>
  <w:style w:type="character" w:styleId="CommentReference">
    <w:name w:val="annotation reference"/>
    <w:unhideWhenUsed/>
    <w:rsid w:val="00E37599"/>
    <w:rPr>
      <w:sz w:val="16"/>
      <w:szCs w:val="16"/>
    </w:rPr>
  </w:style>
  <w:style w:type="paragraph" w:styleId="CommentText">
    <w:name w:val="annotation text"/>
    <w:basedOn w:val="Normal"/>
    <w:link w:val="CommentTextChar"/>
    <w:unhideWhenUsed/>
    <w:rsid w:val="00E37599"/>
    <w:rPr>
      <w:sz w:val="20"/>
    </w:rPr>
  </w:style>
  <w:style w:type="character" w:customStyle="1" w:styleId="CommentTextChar">
    <w:name w:val="Comment Text Char"/>
    <w:basedOn w:val="DefaultParagraphFont"/>
    <w:link w:val="CommentText"/>
    <w:rsid w:val="00E37599"/>
  </w:style>
  <w:style w:type="paragraph" w:styleId="CommentSubject">
    <w:name w:val="annotation subject"/>
    <w:basedOn w:val="CommentText"/>
    <w:next w:val="CommentText"/>
    <w:link w:val="CommentSubjectChar"/>
    <w:uiPriority w:val="99"/>
    <w:semiHidden/>
    <w:unhideWhenUsed/>
    <w:rsid w:val="00E37599"/>
    <w:rPr>
      <w:b/>
      <w:bCs/>
    </w:rPr>
  </w:style>
  <w:style w:type="character" w:customStyle="1" w:styleId="CommentSubjectChar">
    <w:name w:val="Comment Subject Char"/>
    <w:link w:val="CommentSubject"/>
    <w:uiPriority w:val="99"/>
    <w:semiHidden/>
    <w:rsid w:val="00E37599"/>
    <w:rPr>
      <w:b/>
      <w:bCs/>
    </w:rPr>
  </w:style>
  <w:style w:type="table" w:styleId="TableGrid">
    <w:name w:val="Table Grid"/>
    <w:basedOn w:val="TableNormal"/>
    <w:rsid w:val="004554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2164">
      <w:bodyDiv w:val="1"/>
      <w:marLeft w:val="0"/>
      <w:marRight w:val="0"/>
      <w:marTop w:val="0"/>
      <w:marBottom w:val="0"/>
      <w:divBdr>
        <w:top w:val="none" w:sz="0" w:space="0" w:color="auto"/>
        <w:left w:val="none" w:sz="0" w:space="0" w:color="auto"/>
        <w:bottom w:val="none" w:sz="0" w:space="0" w:color="auto"/>
        <w:right w:val="none" w:sz="0" w:space="0" w:color="auto"/>
      </w:divBdr>
    </w:div>
    <w:div w:id="520631316">
      <w:bodyDiv w:val="1"/>
      <w:marLeft w:val="0"/>
      <w:marRight w:val="0"/>
      <w:marTop w:val="0"/>
      <w:marBottom w:val="0"/>
      <w:divBdr>
        <w:top w:val="none" w:sz="0" w:space="0" w:color="auto"/>
        <w:left w:val="none" w:sz="0" w:space="0" w:color="auto"/>
        <w:bottom w:val="none" w:sz="0" w:space="0" w:color="auto"/>
        <w:right w:val="none" w:sz="0" w:space="0" w:color="auto"/>
      </w:divBdr>
    </w:div>
    <w:div w:id="555819415">
      <w:bodyDiv w:val="1"/>
      <w:marLeft w:val="0"/>
      <w:marRight w:val="0"/>
      <w:marTop w:val="0"/>
      <w:marBottom w:val="0"/>
      <w:divBdr>
        <w:top w:val="none" w:sz="0" w:space="0" w:color="auto"/>
        <w:left w:val="none" w:sz="0" w:space="0" w:color="auto"/>
        <w:bottom w:val="none" w:sz="0" w:space="0" w:color="auto"/>
        <w:right w:val="none" w:sz="0" w:space="0" w:color="auto"/>
      </w:divBdr>
    </w:div>
    <w:div w:id="759564147">
      <w:bodyDiv w:val="1"/>
      <w:marLeft w:val="0"/>
      <w:marRight w:val="0"/>
      <w:marTop w:val="0"/>
      <w:marBottom w:val="0"/>
      <w:divBdr>
        <w:top w:val="none" w:sz="0" w:space="0" w:color="auto"/>
        <w:left w:val="none" w:sz="0" w:space="0" w:color="auto"/>
        <w:bottom w:val="none" w:sz="0" w:space="0" w:color="auto"/>
        <w:right w:val="none" w:sz="0" w:space="0" w:color="auto"/>
      </w:divBdr>
    </w:div>
    <w:div w:id="12616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A9F131-109A-4318-84E6-70F206C9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3313</Characters>
  <Application>Microsoft Office Word</Application>
  <DocSecurity>0</DocSecurity>
  <Lines>114</Lines>
  <Paragraphs>64</Paragraphs>
  <ScaleCrop>false</ScaleCrop>
  <HeadingPairs>
    <vt:vector size="2" baseType="variant">
      <vt:variant>
        <vt:lpstr>Title</vt:lpstr>
      </vt:variant>
      <vt:variant>
        <vt:i4>1</vt:i4>
      </vt:variant>
    </vt:vector>
  </HeadingPairs>
  <TitlesOfParts>
    <vt:vector size="1" baseType="lpstr">
      <vt:lpstr>¬</vt:lpstr>
    </vt:vector>
  </TitlesOfParts>
  <Company>University of Maryland</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Kerry Clark</dc:creator>
  <cp:keywords/>
  <cp:lastModifiedBy>bkalmbac</cp:lastModifiedBy>
  <cp:revision>3</cp:revision>
  <cp:lastPrinted>2014-06-30T17:43:00Z</cp:lastPrinted>
  <dcterms:created xsi:type="dcterms:W3CDTF">2021-08-05T20:19:00Z</dcterms:created>
  <dcterms:modified xsi:type="dcterms:W3CDTF">2021-08-17T13:33:00Z</dcterms:modified>
</cp:coreProperties>
</file>